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D31" w14:textId="77777777" w:rsidR="00227EE3" w:rsidRPr="00592939" w:rsidRDefault="00227EE3" w:rsidP="00305F07">
      <w:pPr>
        <w:pStyle w:val="Balk3"/>
      </w:pPr>
    </w:p>
    <w:p w14:paraId="2DF0831D" w14:textId="77777777" w:rsidR="00227EE3" w:rsidRPr="00396943" w:rsidRDefault="00227EE3" w:rsidP="00227EE3">
      <w:pPr>
        <w:pStyle w:val="NormalWeb"/>
        <w:spacing w:before="0" w:beforeAutospacing="0" w:after="0" w:afterAutospacing="0"/>
        <w:jc w:val="center"/>
        <w:rPr>
          <w:b/>
          <w:color w:val="000000"/>
          <w:kern w:val="24"/>
        </w:rPr>
      </w:pPr>
    </w:p>
    <w:p w14:paraId="7EE2BFDB" w14:textId="77777777" w:rsidR="00227EE3" w:rsidRPr="00396943" w:rsidRDefault="00227EE3" w:rsidP="00227EE3">
      <w:pPr>
        <w:pStyle w:val="NormalWeb"/>
        <w:spacing w:before="0" w:beforeAutospacing="0" w:after="0" w:afterAutospacing="0"/>
        <w:jc w:val="center"/>
        <w:rPr>
          <w:b/>
          <w:color w:val="000000"/>
          <w:kern w:val="24"/>
        </w:rPr>
      </w:pPr>
    </w:p>
    <w:p w14:paraId="5BE729F8" w14:textId="77777777" w:rsidR="00227EE3" w:rsidRPr="00396943" w:rsidRDefault="00227EE3" w:rsidP="00227EE3">
      <w:pPr>
        <w:pStyle w:val="NormalWeb"/>
        <w:spacing w:before="0" w:beforeAutospacing="0" w:after="0" w:afterAutospacing="0"/>
        <w:jc w:val="center"/>
        <w:rPr>
          <w:b/>
          <w:color w:val="000000"/>
          <w:kern w:val="24"/>
        </w:rPr>
      </w:pPr>
    </w:p>
    <w:p w14:paraId="4E420136" w14:textId="77777777" w:rsidR="00227EE3" w:rsidRPr="00396943" w:rsidRDefault="00227EE3" w:rsidP="00227EE3">
      <w:pPr>
        <w:pStyle w:val="NormalWeb"/>
        <w:spacing w:before="0" w:beforeAutospacing="0" w:after="0" w:afterAutospacing="0"/>
        <w:jc w:val="center"/>
        <w:rPr>
          <w:b/>
          <w:color w:val="000000"/>
          <w:kern w:val="24"/>
        </w:rPr>
      </w:pPr>
    </w:p>
    <w:p w14:paraId="55354098" w14:textId="77777777" w:rsidR="00227EE3" w:rsidRPr="00396943" w:rsidRDefault="00227EE3" w:rsidP="00227EE3">
      <w:pPr>
        <w:pStyle w:val="NormalWeb"/>
        <w:spacing w:before="0" w:beforeAutospacing="0" w:after="0" w:afterAutospacing="0"/>
        <w:jc w:val="center"/>
        <w:rPr>
          <w:b/>
          <w:color w:val="000000"/>
          <w:kern w:val="24"/>
        </w:rPr>
      </w:pPr>
    </w:p>
    <w:p w14:paraId="76FBE819" w14:textId="77777777" w:rsidR="00227EE3" w:rsidRPr="00396943" w:rsidRDefault="00227EE3" w:rsidP="00227EE3">
      <w:pPr>
        <w:pStyle w:val="NormalWeb"/>
        <w:spacing w:before="0" w:beforeAutospacing="0" w:after="0" w:afterAutospacing="0"/>
        <w:jc w:val="center"/>
        <w:rPr>
          <w:b/>
          <w:color w:val="000000"/>
          <w:kern w:val="24"/>
        </w:rPr>
      </w:pPr>
    </w:p>
    <w:p w14:paraId="390401F7" w14:textId="77777777" w:rsidR="00227EE3" w:rsidRPr="00396943" w:rsidRDefault="00227EE3" w:rsidP="00227EE3">
      <w:pPr>
        <w:pStyle w:val="NormalWeb"/>
        <w:spacing w:before="0" w:beforeAutospacing="0" w:after="0" w:afterAutospacing="0"/>
        <w:jc w:val="center"/>
        <w:rPr>
          <w:b/>
          <w:color w:val="000000"/>
          <w:kern w:val="24"/>
        </w:rPr>
      </w:pPr>
    </w:p>
    <w:p w14:paraId="69CC365F" w14:textId="77777777" w:rsidR="00227EE3" w:rsidRPr="00396943" w:rsidRDefault="00227EE3" w:rsidP="00227EE3">
      <w:pPr>
        <w:pStyle w:val="NormalWeb"/>
        <w:spacing w:before="0" w:beforeAutospacing="0" w:after="0" w:afterAutospacing="0"/>
        <w:jc w:val="center"/>
        <w:rPr>
          <w:b/>
          <w:color w:val="000000"/>
          <w:kern w:val="24"/>
        </w:rPr>
      </w:pPr>
    </w:p>
    <w:p w14:paraId="5A4ECBF4" w14:textId="77777777" w:rsidR="00227EE3" w:rsidRPr="00396943" w:rsidRDefault="00227EE3" w:rsidP="00227EE3">
      <w:pPr>
        <w:pStyle w:val="NormalWeb"/>
        <w:spacing w:before="0" w:beforeAutospacing="0" w:after="0" w:afterAutospacing="0"/>
        <w:jc w:val="center"/>
        <w:rPr>
          <w:b/>
          <w:color w:val="000000"/>
          <w:kern w:val="24"/>
        </w:rPr>
      </w:pPr>
    </w:p>
    <w:p w14:paraId="1BF329A2" w14:textId="77777777" w:rsidR="00227EE3" w:rsidRPr="00396943" w:rsidRDefault="00227EE3" w:rsidP="00227EE3">
      <w:pPr>
        <w:pStyle w:val="NormalWeb"/>
        <w:spacing w:before="0" w:beforeAutospacing="0" w:after="0" w:afterAutospacing="0"/>
        <w:jc w:val="center"/>
        <w:rPr>
          <w:b/>
          <w:color w:val="000000"/>
          <w:kern w:val="24"/>
        </w:rPr>
      </w:pPr>
    </w:p>
    <w:p w14:paraId="5A90E518" w14:textId="77777777" w:rsidR="00227EE3" w:rsidRPr="00396943" w:rsidRDefault="00227EE3" w:rsidP="00227EE3">
      <w:pPr>
        <w:pStyle w:val="NormalWeb"/>
        <w:spacing w:before="0" w:beforeAutospacing="0" w:after="0" w:afterAutospacing="0"/>
        <w:jc w:val="center"/>
        <w:rPr>
          <w:b/>
          <w:color w:val="000000"/>
          <w:kern w:val="24"/>
        </w:rPr>
      </w:pPr>
    </w:p>
    <w:p w14:paraId="03B1C13C" w14:textId="77777777" w:rsidR="00227EE3" w:rsidRPr="00396943" w:rsidRDefault="00227EE3" w:rsidP="00227EE3">
      <w:pPr>
        <w:pStyle w:val="NormalWeb"/>
        <w:spacing w:before="0" w:beforeAutospacing="0" w:after="0" w:afterAutospacing="0"/>
        <w:jc w:val="center"/>
        <w:rPr>
          <w:b/>
          <w:color w:val="000000"/>
          <w:kern w:val="24"/>
        </w:rPr>
      </w:pPr>
    </w:p>
    <w:p w14:paraId="554EC368" w14:textId="77777777" w:rsidR="00227EE3" w:rsidRPr="00396943" w:rsidRDefault="00227EE3" w:rsidP="00227EE3">
      <w:pPr>
        <w:pStyle w:val="NormalWeb"/>
        <w:spacing w:before="0" w:beforeAutospacing="0" w:after="0" w:afterAutospacing="0"/>
        <w:jc w:val="center"/>
        <w:rPr>
          <w:b/>
          <w:color w:val="000000"/>
          <w:kern w:val="24"/>
        </w:rPr>
      </w:pPr>
    </w:p>
    <w:p w14:paraId="49AB57DA" w14:textId="77777777" w:rsidR="00227EE3" w:rsidRPr="00396943" w:rsidRDefault="00227EE3" w:rsidP="00227EE3">
      <w:pPr>
        <w:pStyle w:val="NormalWeb"/>
        <w:spacing w:before="0" w:beforeAutospacing="0" w:after="0" w:afterAutospacing="0"/>
        <w:jc w:val="center"/>
        <w:rPr>
          <w:b/>
          <w:color w:val="000000"/>
          <w:kern w:val="24"/>
        </w:rPr>
      </w:pPr>
    </w:p>
    <w:p w14:paraId="4D5635B0" w14:textId="77777777" w:rsidR="00227EE3" w:rsidRPr="00396943" w:rsidRDefault="00227EE3" w:rsidP="00227EE3">
      <w:pPr>
        <w:pStyle w:val="NormalWeb"/>
        <w:spacing w:before="0" w:beforeAutospacing="0" w:after="0" w:afterAutospacing="0"/>
        <w:jc w:val="center"/>
        <w:rPr>
          <w:b/>
          <w:color w:val="000000"/>
          <w:kern w:val="24"/>
        </w:rPr>
      </w:pPr>
    </w:p>
    <w:p w14:paraId="7F568590" w14:textId="77777777" w:rsidR="00227EE3" w:rsidRPr="00396943" w:rsidRDefault="00227EE3" w:rsidP="00227EE3">
      <w:pPr>
        <w:pStyle w:val="NormalWeb"/>
        <w:spacing w:before="0" w:beforeAutospacing="0" w:after="0" w:afterAutospacing="0"/>
        <w:jc w:val="center"/>
        <w:rPr>
          <w:b/>
          <w:color w:val="000000"/>
          <w:kern w:val="24"/>
        </w:rPr>
      </w:pPr>
    </w:p>
    <w:p w14:paraId="354EE358" w14:textId="77777777" w:rsidR="00227EE3" w:rsidRPr="00396943" w:rsidRDefault="00227EE3" w:rsidP="00227EE3">
      <w:pPr>
        <w:pStyle w:val="NormalWeb"/>
        <w:spacing w:before="0" w:beforeAutospacing="0" w:after="0" w:afterAutospacing="0"/>
        <w:jc w:val="center"/>
        <w:rPr>
          <w:b/>
          <w:color w:val="000000"/>
          <w:kern w:val="24"/>
        </w:rPr>
      </w:pPr>
    </w:p>
    <w:p w14:paraId="2E746E87" w14:textId="77777777" w:rsidR="00227EE3" w:rsidRPr="00396943" w:rsidRDefault="00227EE3" w:rsidP="00227EE3">
      <w:pPr>
        <w:pStyle w:val="NormalWeb"/>
        <w:spacing w:before="0" w:beforeAutospacing="0" w:after="0" w:afterAutospacing="0"/>
        <w:jc w:val="center"/>
        <w:rPr>
          <w:b/>
          <w:color w:val="000000"/>
          <w:kern w:val="24"/>
        </w:rPr>
      </w:pPr>
    </w:p>
    <w:p w14:paraId="43C0F66D" w14:textId="77777777" w:rsidR="00227EE3" w:rsidRPr="00396943" w:rsidRDefault="00227EE3" w:rsidP="00227EE3">
      <w:pPr>
        <w:pStyle w:val="NormalWeb"/>
        <w:spacing w:before="0" w:beforeAutospacing="0" w:after="0" w:afterAutospacing="0"/>
        <w:jc w:val="center"/>
        <w:rPr>
          <w:b/>
          <w:color w:val="000000"/>
          <w:kern w:val="24"/>
        </w:rPr>
      </w:pPr>
    </w:p>
    <w:p w14:paraId="5CBA9514" w14:textId="77777777" w:rsidR="00227EE3" w:rsidRPr="00396943" w:rsidRDefault="00227EE3" w:rsidP="00227EE3">
      <w:pPr>
        <w:pStyle w:val="NormalWeb"/>
        <w:spacing w:before="0" w:beforeAutospacing="0" w:after="0" w:afterAutospacing="0"/>
        <w:jc w:val="center"/>
        <w:rPr>
          <w:b/>
          <w:color w:val="000000"/>
          <w:kern w:val="24"/>
        </w:rPr>
      </w:pPr>
    </w:p>
    <w:p w14:paraId="7CF6062A" w14:textId="77777777" w:rsidR="00227EE3" w:rsidRPr="00396943" w:rsidRDefault="00227EE3" w:rsidP="00227EE3">
      <w:pPr>
        <w:pStyle w:val="NormalWeb"/>
        <w:spacing w:before="0" w:beforeAutospacing="0" w:after="0" w:afterAutospacing="0"/>
        <w:jc w:val="center"/>
        <w:rPr>
          <w:b/>
          <w:color w:val="000000"/>
          <w:kern w:val="24"/>
        </w:rPr>
      </w:pPr>
    </w:p>
    <w:p w14:paraId="05577AAA" w14:textId="77777777" w:rsidR="00227EE3" w:rsidRPr="00396943" w:rsidRDefault="00227EE3" w:rsidP="00227EE3">
      <w:pPr>
        <w:pStyle w:val="NormalWeb"/>
        <w:spacing w:before="0" w:beforeAutospacing="0" w:after="0" w:afterAutospacing="0"/>
        <w:jc w:val="center"/>
        <w:rPr>
          <w:b/>
          <w:color w:val="000000"/>
          <w:kern w:val="24"/>
        </w:rPr>
      </w:pPr>
    </w:p>
    <w:p w14:paraId="0809738C" w14:textId="77777777" w:rsidR="00227EE3" w:rsidRPr="00396943" w:rsidRDefault="00227EE3" w:rsidP="00227EE3">
      <w:pPr>
        <w:pStyle w:val="NormalWeb"/>
        <w:spacing w:before="0" w:beforeAutospacing="0" w:after="0" w:afterAutospacing="0"/>
        <w:jc w:val="center"/>
        <w:rPr>
          <w:b/>
          <w:color w:val="000000"/>
          <w:kern w:val="24"/>
        </w:rPr>
      </w:pPr>
    </w:p>
    <w:p w14:paraId="6DA286A4" w14:textId="77777777" w:rsidR="00227EE3" w:rsidRPr="00396943" w:rsidRDefault="00227EE3" w:rsidP="00227EE3">
      <w:pPr>
        <w:pStyle w:val="NormalWeb"/>
        <w:spacing w:before="0" w:beforeAutospacing="0" w:after="0" w:afterAutospacing="0"/>
        <w:jc w:val="center"/>
        <w:rPr>
          <w:b/>
          <w:color w:val="000000"/>
          <w:kern w:val="24"/>
        </w:rPr>
      </w:pPr>
    </w:p>
    <w:p w14:paraId="0F14380B" w14:textId="77777777" w:rsidR="00227EE3" w:rsidRPr="00396943" w:rsidRDefault="00227EE3" w:rsidP="00227EE3">
      <w:pPr>
        <w:pStyle w:val="NormalWeb"/>
        <w:spacing w:before="0" w:beforeAutospacing="0" w:after="0" w:afterAutospacing="0"/>
        <w:jc w:val="center"/>
        <w:rPr>
          <w:b/>
          <w:color w:val="000000"/>
          <w:kern w:val="24"/>
        </w:rPr>
      </w:pPr>
    </w:p>
    <w:p w14:paraId="15B6B838" w14:textId="77777777" w:rsidR="00227EE3" w:rsidRPr="00396943" w:rsidRDefault="00227EE3" w:rsidP="00227EE3">
      <w:pPr>
        <w:pStyle w:val="NormalWeb"/>
        <w:spacing w:before="0" w:beforeAutospacing="0" w:after="0" w:afterAutospacing="0"/>
        <w:jc w:val="center"/>
        <w:rPr>
          <w:b/>
          <w:color w:val="000000"/>
          <w:kern w:val="24"/>
        </w:rPr>
      </w:pPr>
    </w:p>
    <w:p w14:paraId="1DC5F4FE" w14:textId="77777777" w:rsidR="00227EE3" w:rsidRPr="00396943" w:rsidRDefault="00227EE3" w:rsidP="00227EE3">
      <w:pPr>
        <w:pStyle w:val="NormalWeb"/>
        <w:spacing w:before="0" w:beforeAutospacing="0" w:after="0" w:afterAutospacing="0"/>
        <w:jc w:val="center"/>
        <w:rPr>
          <w:b/>
          <w:color w:val="000000"/>
          <w:kern w:val="24"/>
        </w:rPr>
      </w:pPr>
    </w:p>
    <w:p w14:paraId="4E547409" w14:textId="77777777" w:rsidR="00227EE3" w:rsidRDefault="00227EE3" w:rsidP="00227EE3">
      <w:pPr>
        <w:pStyle w:val="NormalWeb"/>
        <w:spacing w:before="0" w:beforeAutospacing="0" w:after="0" w:afterAutospacing="0"/>
        <w:jc w:val="center"/>
        <w:rPr>
          <w:b/>
          <w:color w:val="000000"/>
          <w:kern w:val="24"/>
        </w:rPr>
      </w:pPr>
    </w:p>
    <w:p w14:paraId="18F46D37" w14:textId="77777777" w:rsidR="006C0612" w:rsidRPr="00396943" w:rsidRDefault="006C0612" w:rsidP="00227EE3">
      <w:pPr>
        <w:pStyle w:val="NormalWeb"/>
        <w:spacing w:before="0" w:beforeAutospacing="0" w:after="0" w:afterAutospacing="0"/>
        <w:jc w:val="center"/>
        <w:rPr>
          <w:b/>
          <w:color w:val="000000"/>
          <w:kern w:val="24"/>
        </w:rPr>
      </w:pPr>
    </w:p>
    <w:p w14:paraId="740E98B1" w14:textId="77777777" w:rsidR="00227EE3" w:rsidRPr="00396943" w:rsidRDefault="00227EE3" w:rsidP="00227EE3">
      <w:pPr>
        <w:pStyle w:val="NormalWeb"/>
        <w:spacing w:before="0" w:beforeAutospacing="0" w:after="0" w:afterAutospacing="0"/>
        <w:jc w:val="center"/>
        <w:rPr>
          <w:b/>
          <w:color w:val="000000"/>
          <w:kern w:val="24"/>
        </w:rPr>
      </w:pPr>
    </w:p>
    <w:p w14:paraId="6F04A39A" w14:textId="77777777" w:rsidR="00227EE3" w:rsidRPr="00396943" w:rsidRDefault="00227EE3" w:rsidP="00227EE3">
      <w:pPr>
        <w:pStyle w:val="NormalWeb"/>
        <w:spacing w:before="0" w:beforeAutospacing="0" w:after="0" w:afterAutospacing="0"/>
        <w:jc w:val="center"/>
        <w:rPr>
          <w:b/>
          <w:color w:val="000000"/>
          <w:kern w:val="24"/>
        </w:rPr>
      </w:pPr>
    </w:p>
    <w:p w14:paraId="20053AF7" w14:textId="77777777" w:rsidR="00227EE3" w:rsidRPr="00396943" w:rsidRDefault="00227EE3" w:rsidP="00227EE3">
      <w:pPr>
        <w:pStyle w:val="NormalWeb"/>
        <w:spacing w:before="0" w:beforeAutospacing="0" w:after="0" w:afterAutospacing="0"/>
        <w:jc w:val="center"/>
        <w:rPr>
          <w:b/>
          <w:color w:val="000000"/>
          <w:kern w:val="24"/>
        </w:rPr>
      </w:pPr>
    </w:p>
    <w:p w14:paraId="03B3DE7D" w14:textId="77777777" w:rsidR="00227EE3" w:rsidRPr="00396943" w:rsidRDefault="00227EE3" w:rsidP="00227EE3">
      <w:pPr>
        <w:pStyle w:val="NormalWeb"/>
        <w:spacing w:before="0" w:beforeAutospacing="0" w:after="0" w:afterAutospacing="0"/>
        <w:jc w:val="center"/>
        <w:rPr>
          <w:b/>
          <w:color w:val="000000"/>
          <w:kern w:val="24"/>
        </w:rPr>
      </w:pPr>
    </w:p>
    <w:p w14:paraId="266B2333" w14:textId="77777777" w:rsidR="00227EE3" w:rsidRPr="00396943" w:rsidRDefault="00227EE3" w:rsidP="00227EE3">
      <w:pPr>
        <w:pStyle w:val="NormalWeb"/>
        <w:spacing w:before="0" w:beforeAutospacing="0" w:after="0" w:afterAutospacing="0"/>
        <w:jc w:val="center"/>
        <w:rPr>
          <w:b/>
          <w:color w:val="000000"/>
          <w:kern w:val="24"/>
        </w:rPr>
      </w:pPr>
    </w:p>
    <w:p w14:paraId="7732216F" w14:textId="77777777" w:rsidR="00227EE3" w:rsidRDefault="00227EE3" w:rsidP="00227EE3">
      <w:pPr>
        <w:pStyle w:val="NormalWeb"/>
        <w:spacing w:before="0" w:beforeAutospacing="0" w:after="0" w:afterAutospacing="0"/>
        <w:jc w:val="center"/>
        <w:rPr>
          <w:b/>
          <w:color w:val="000000"/>
          <w:kern w:val="24"/>
        </w:rPr>
      </w:pPr>
    </w:p>
    <w:p w14:paraId="59398B38" w14:textId="77777777" w:rsidR="00C4241C" w:rsidRPr="00396943" w:rsidRDefault="00C4241C" w:rsidP="00227EE3">
      <w:pPr>
        <w:pStyle w:val="NormalWeb"/>
        <w:spacing w:before="0" w:beforeAutospacing="0" w:after="0" w:afterAutospacing="0"/>
        <w:jc w:val="center"/>
        <w:rPr>
          <w:b/>
          <w:color w:val="000000"/>
          <w:kern w:val="24"/>
        </w:rPr>
      </w:pPr>
    </w:p>
    <w:p w14:paraId="0F9ED2C4" w14:textId="77777777" w:rsidR="00227EE3" w:rsidRPr="00396943" w:rsidRDefault="00227EE3" w:rsidP="00C4241C">
      <w:pPr>
        <w:pStyle w:val="NormalWeb"/>
        <w:spacing w:before="0" w:beforeAutospacing="0" w:after="0" w:afterAutospacing="0"/>
        <w:jc w:val="center"/>
        <w:rPr>
          <w:b/>
          <w:color w:val="000000"/>
          <w:kern w:val="24"/>
        </w:rPr>
      </w:pPr>
      <w:r w:rsidRPr="00396943">
        <w:rPr>
          <w:b/>
          <w:color w:val="000000"/>
          <w:kern w:val="24"/>
        </w:rPr>
        <w:t>TEZ BAŞLIĞI</w:t>
      </w:r>
    </w:p>
    <w:p w14:paraId="5B086080" w14:textId="77777777" w:rsidR="00227EE3" w:rsidRPr="00396943" w:rsidRDefault="007C6105" w:rsidP="00C4241C">
      <w:pPr>
        <w:pStyle w:val="NormalWeb"/>
        <w:spacing w:before="120" w:beforeAutospacing="0" w:after="0" w:afterAutospacing="0"/>
        <w:jc w:val="center"/>
        <w:rPr>
          <w:color w:val="000000"/>
          <w:kern w:val="24"/>
        </w:rPr>
      </w:pPr>
      <w:r>
        <w:rPr>
          <w:color w:val="000000"/>
          <w:kern w:val="24"/>
        </w:rPr>
        <w:t>LİSANS TEZİ</w:t>
      </w:r>
    </w:p>
    <w:p w14:paraId="6B6AEA49" w14:textId="77777777" w:rsidR="00227EE3" w:rsidRPr="00592939" w:rsidRDefault="00227EE3" w:rsidP="00C4241C">
      <w:pPr>
        <w:pStyle w:val="NormalWeb"/>
        <w:spacing w:before="120" w:beforeAutospacing="0" w:after="0" w:afterAutospacing="0"/>
        <w:jc w:val="center"/>
      </w:pPr>
      <w:r w:rsidRPr="00396943">
        <w:rPr>
          <w:color w:val="000000"/>
          <w:kern w:val="24"/>
        </w:rPr>
        <w:t>Öğrencinin Adı SOYADI</w:t>
      </w:r>
    </w:p>
    <w:p w14:paraId="7FAADFE9" w14:textId="77777777" w:rsidR="00227EE3" w:rsidRPr="00592939" w:rsidRDefault="00227EE3" w:rsidP="00C4241C">
      <w:pPr>
        <w:pStyle w:val="NormalWeb"/>
        <w:spacing w:before="120" w:beforeAutospacing="0" w:after="0" w:afterAutospacing="0"/>
        <w:jc w:val="center"/>
      </w:pPr>
      <w:r w:rsidRPr="00396943">
        <w:rPr>
          <w:color w:val="000000"/>
          <w:kern w:val="24"/>
        </w:rPr>
        <w:t>D</w:t>
      </w:r>
      <w:r w:rsidR="00250A58">
        <w:rPr>
          <w:color w:val="000000"/>
          <w:kern w:val="24"/>
        </w:rPr>
        <w:t>anışman</w:t>
      </w:r>
    </w:p>
    <w:p w14:paraId="595CF557" w14:textId="77777777" w:rsidR="00227EE3" w:rsidRDefault="00227EE3" w:rsidP="00C4241C">
      <w:pPr>
        <w:pStyle w:val="NormalWeb"/>
        <w:spacing w:before="0" w:beforeAutospacing="0" w:after="0" w:afterAutospacing="0"/>
        <w:jc w:val="center"/>
        <w:rPr>
          <w:color w:val="000000"/>
          <w:kern w:val="24"/>
        </w:rPr>
      </w:pPr>
      <w:r w:rsidRPr="00396943">
        <w:rPr>
          <w:color w:val="000000"/>
          <w:kern w:val="24"/>
        </w:rPr>
        <w:t>Unvanı Adı SOYADI</w:t>
      </w:r>
    </w:p>
    <w:p w14:paraId="5E3CE2A5" w14:textId="4E2BD169" w:rsidR="00250A58" w:rsidRDefault="00CA6FFA" w:rsidP="00C4241C">
      <w:pPr>
        <w:pStyle w:val="NormalWeb"/>
        <w:spacing w:before="120" w:beforeAutospacing="0" w:after="0" w:afterAutospacing="0"/>
        <w:jc w:val="center"/>
        <w:rPr>
          <w:color w:val="000000"/>
          <w:kern w:val="24"/>
        </w:rPr>
      </w:pPr>
      <w:proofErr w:type="spellStart"/>
      <w:r w:rsidRPr="00CA6FFA">
        <w:rPr>
          <w:color w:val="000000"/>
          <w:kern w:val="24"/>
        </w:rPr>
        <w:t>Geomatik</w:t>
      </w:r>
      <w:proofErr w:type="spellEnd"/>
      <w:r w:rsidR="007C6105">
        <w:rPr>
          <w:color w:val="000000"/>
          <w:kern w:val="24"/>
        </w:rPr>
        <w:t xml:space="preserve"> Mühendisliği Bö</w:t>
      </w:r>
      <w:r w:rsidR="00032C01">
        <w:rPr>
          <w:color w:val="000000"/>
          <w:kern w:val="24"/>
        </w:rPr>
        <w:t>lümü</w:t>
      </w:r>
    </w:p>
    <w:p w14:paraId="60CFBE30" w14:textId="77777777" w:rsidR="00462DEC" w:rsidRDefault="00227EE3" w:rsidP="00C4241C">
      <w:pPr>
        <w:pStyle w:val="NormalWeb"/>
        <w:spacing w:before="120" w:beforeAutospacing="0" w:after="0" w:afterAutospacing="0"/>
        <w:jc w:val="center"/>
        <w:rPr>
          <w:color w:val="000000"/>
          <w:kern w:val="24"/>
        </w:rPr>
      </w:pPr>
      <w:r w:rsidRPr="00396943">
        <w:rPr>
          <w:color w:val="000000"/>
          <w:kern w:val="24"/>
        </w:rPr>
        <w:t>Ay Yıl</w:t>
      </w:r>
    </w:p>
    <w:p w14:paraId="1CC02702" w14:textId="77777777" w:rsidR="00032C01" w:rsidRDefault="00032C01" w:rsidP="00C4241C">
      <w:pPr>
        <w:pStyle w:val="NormalWeb"/>
        <w:spacing w:before="120" w:beforeAutospacing="0" w:after="0" w:afterAutospacing="0"/>
        <w:jc w:val="center"/>
        <w:rPr>
          <w:color w:val="000000"/>
          <w:kern w:val="24"/>
        </w:rPr>
      </w:pPr>
    </w:p>
    <w:p w14:paraId="12A53CF7" w14:textId="77777777" w:rsidR="00032C01" w:rsidRPr="00396943" w:rsidRDefault="00032C01" w:rsidP="00C4241C">
      <w:pPr>
        <w:pStyle w:val="NormalWeb"/>
        <w:spacing w:before="120" w:beforeAutospacing="0" w:after="0" w:afterAutospacing="0"/>
        <w:jc w:val="center"/>
        <w:rPr>
          <w:color w:val="000000"/>
          <w:kern w:val="24"/>
        </w:rPr>
      </w:pPr>
    </w:p>
    <w:p w14:paraId="68207CE9" w14:textId="77777777" w:rsidR="00462DEC" w:rsidRPr="00592939" w:rsidRDefault="00032C01" w:rsidP="00961542">
      <w:pPr>
        <w:jc w:val="center"/>
        <w:rPr>
          <w:sz w:val="24"/>
          <w:szCs w:val="24"/>
        </w:rPr>
      </w:pPr>
      <w:r>
        <w:rPr>
          <w:sz w:val="24"/>
          <w:szCs w:val="24"/>
        </w:rPr>
        <w:t xml:space="preserve"> </w:t>
      </w:r>
    </w:p>
    <w:p w14:paraId="4164E4CA" w14:textId="77777777" w:rsidR="00462DEC" w:rsidRPr="00592939" w:rsidRDefault="00462DEC" w:rsidP="00961542">
      <w:pPr>
        <w:spacing w:line="360" w:lineRule="auto"/>
        <w:jc w:val="center"/>
        <w:rPr>
          <w:b/>
          <w:bCs/>
          <w:sz w:val="28"/>
          <w:szCs w:val="28"/>
        </w:rPr>
      </w:pPr>
    </w:p>
    <w:p w14:paraId="56A9F3AC" w14:textId="77777777" w:rsidR="00462DEC" w:rsidRPr="00592939" w:rsidRDefault="00462DEC" w:rsidP="00462DEC">
      <w:pPr>
        <w:spacing w:line="360" w:lineRule="auto"/>
        <w:jc w:val="center"/>
        <w:rPr>
          <w:sz w:val="28"/>
          <w:szCs w:val="28"/>
        </w:rPr>
      </w:pPr>
      <w:r w:rsidRPr="00592939">
        <w:rPr>
          <w:b/>
          <w:bCs/>
          <w:sz w:val="28"/>
          <w:szCs w:val="28"/>
        </w:rPr>
        <w:t>AFYON KOCATEPE ÜNİVERSİTESİ</w:t>
      </w:r>
    </w:p>
    <w:p w14:paraId="50F5E29A" w14:textId="77777777" w:rsidR="00462DEC" w:rsidRPr="00592939" w:rsidRDefault="00032C01" w:rsidP="00462DEC">
      <w:pPr>
        <w:spacing w:line="360" w:lineRule="auto"/>
        <w:jc w:val="center"/>
        <w:rPr>
          <w:sz w:val="28"/>
          <w:szCs w:val="28"/>
        </w:rPr>
      </w:pPr>
      <w:r>
        <w:rPr>
          <w:b/>
          <w:bCs/>
          <w:sz w:val="28"/>
          <w:szCs w:val="28"/>
        </w:rPr>
        <w:t>MÜHENDİSLİK FAKÜLTESİ</w:t>
      </w:r>
    </w:p>
    <w:p w14:paraId="040314FA" w14:textId="77777777" w:rsidR="00462DEC" w:rsidRPr="00592939" w:rsidRDefault="00462DEC" w:rsidP="00462DEC">
      <w:pPr>
        <w:spacing w:line="360" w:lineRule="auto"/>
        <w:jc w:val="center"/>
        <w:rPr>
          <w:b/>
          <w:bCs/>
          <w:sz w:val="28"/>
          <w:szCs w:val="28"/>
        </w:rPr>
      </w:pPr>
    </w:p>
    <w:p w14:paraId="054864EF" w14:textId="77777777" w:rsidR="00462DEC" w:rsidRPr="00592939" w:rsidRDefault="00462DEC" w:rsidP="00462DEC">
      <w:pPr>
        <w:spacing w:line="360" w:lineRule="auto"/>
        <w:jc w:val="center"/>
        <w:rPr>
          <w:b/>
          <w:bCs/>
          <w:sz w:val="28"/>
          <w:szCs w:val="28"/>
        </w:rPr>
      </w:pPr>
    </w:p>
    <w:p w14:paraId="4554DB72" w14:textId="77777777" w:rsidR="00462DEC" w:rsidRPr="00592939" w:rsidRDefault="00462DEC" w:rsidP="00462DEC">
      <w:pPr>
        <w:spacing w:line="360" w:lineRule="auto"/>
        <w:jc w:val="center"/>
        <w:rPr>
          <w:b/>
          <w:bCs/>
          <w:sz w:val="28"/>
          <w:szCs w:val="28"/>
        </w:rPr>
      </w:pPr>
    </w:p>
    <w:p w14:paraId="63738E36" w14:textId="77777777" w:rsidR="00462DEC" w:rsidRPr="00592939" w:rsidRDefault="00462DEC" w:rsidP="00462DEC">
      <w:pPr>
        <w:spacing w:line="360" w:lineRule="auto"/>
        <w:jc w:val="center"/>
        <w:rPr>
          <w:b/>
          <w:bCs/>
          <w:sz w:val="28"/>
          <w:szCs w:val="28"/>
        </w:rPr>
      </w:pPr>
    </w:p>
    <w:p w14:paraId="632399BD" w14:textId="77777777" w:rsidR="00462DEC" w:rsidRPr="00592939" w:rsidRDefault="00032C01" w:rsidP="00462DEC">
      <w:pPr>
        <w:spacing w:line="360" w:lineRule="auto"/>
        <w:jc w:val="center"/>
        <w:rPr>
          <w:sz w:val="28"/>
          <w:szCs w:val="28"/>
        </w:rPr>
      </w:pPr>
      <w:r>
        <w:rPr>
          <w:b/>
          <w:bCs/>
          <w:sz w:val="28"/>
          <w:szCs w:val="28"/>
        </w:rPr>
        <w:t>LİSANS</w:t>
      </w:r>
      <w:r w:rsidR="00462DEC" w:rsidRPr="00592939">
        <w:rPr>
          <w:b/>
          <w:bCs/>
          <w:sz w:val="28"/>
          <w:szCs w:val="28"/>
        </w:rPr>
        <w:t xml:space="preserve"> TEZİ</w:t>
      </w:r>
    </w:p>
    <w:p w14:paraId="67CDC59E" w14:textId="77777777" w:rsidR="00462DEC" w:rsidRPr="00592939" w:rsidRDefault="00462DEC" w:rsidP="00462DEC">
      <w:pPr>
        <w:spacing w:line="360" w:lineRule="auto"/>
        <w:jc w:val="center"/>
        <w:rPr>
          <w:b/>
          <w:bCs/>
          <w:sz w:val="28"/>
          <w:szCs w:val="28"/>
        </w:rPr>
      </w:pPr>
    </w:p>
    <w:p w14:paraId="5C23360F" w14:textId="77777777" w:rsidR="00462DEC" w:rsidRPr="00592939" w:rsidRDefault="00462DEC" w:rsidP="00462DEC">
      <w:pPr>
        <w:spacing w:line="360" w:lineRule="auto"/>
        <w:jc w:val="center"/>
        <w:rPr>
          <w:b/>
          <w:bCs/>
          <w:sz w:val="28"/>
          <w:szCs w:val="28"/>
        </w:rPr>
      </w:pPr>
    </w:p>
    <w:p w14:paraId="4DDDBA5C" w14:textId="77777777" w:rsidR="00462DEC" w:rsidRPr="00592939" w:rsidRDefault="00462DEC" w:rsidP="00462DEC">
      <w:pPr>
        <w:spacing w:line="360" w:lineRule="auto"/>
        <w:jc w:val="center"/>
        <w:rPr>
          <w:b/>
          <w:bCs/>
          <w:sz w:val="28"/>
          <w:szCs w:val="28"/>
        </w:rPr>
      </w:pPr>
    </w:p>
    <w:p w14:paraId="4E433E40" w14:textId="77777777" w:rsidR="00462DEC" w:rsidRPr="00592939" w:rsidRDefault="00462DEC" w:rsidP="00462DEC">
      <w:pPr>
        <w:spacing w:line="360" w:lineRule="auto"/>
        <w:jc w:val="center"/>
        <w:rPr>
          <w:b/>
          <w:bCs/>
          <w:sz w:val="28"/>
          <w:szCs w:val="28"/>
        </w:rPr>
      </w:pPr>
    </w:p>
    <w:p w14:paraId="04B80D7F" w14:textId="77777777" w:rsidR="00462DEC" w:rsidRPr="00592939" w:rsidRDefault="00462DEC" w:rsidP="00462DEC">
      <w:pPr>
        <w:spacing w:line="360" w:lineRule="auto"/>
        <w:jc w:val="center"/>
        <w:rPr>
          <w:sz w:val="28"/>
          <w:szCs w:val="28"/>
        </w:rPr>
      </w:pPr>
      <w:r w:rsidRPr="00592939">
        <w:rPr>
          <w:b/>
          <w:bCs/>
          <w:sz w:val="28"/>
          <w:szCs w:val="28"/>
        </w:rPr>
        <w:t>TEZ BAŞLIĞI</w:t>
      </w:r>
    </w:p>
    <w:p w14:paraId="23EA785C" w14:textId="77777777" w:rsidR="00462DEC" w:rsidRPr="00592939" w:rsidRDefault="00462DEC" w:rsidP="00462DEC">
      <w:pPr>
        <w:spacing w:line="360" w:lineRule="auto"/>
        <w:jc w:val="center"/>
        <w:rPr>
          <w:b/>
          <w:bCs/>
          <w:sz w:val="28"/>
          <w:szCs w:val="28"/>
        </w:rPr>
      </w:pPr>
    </w:p>
    <w:p w14:paraId="7518363D" w14:textId="77777777" w:rsidR="00462DEC" w:rsidRPr="00592939" w:rsidRDefault="00462DEC" w:rsidP="00462DEC">
      <w:pPr>
        <w:spacing w:line="360" w:lineRule="auto"/>
        <w:jc w:val="center"/>
        <w:rPr>
          <w:b/>
          <w:bCs/>
          <w:sz w:val="28"/>
          <w:szCs w:val="28"/>
        </w:rPr>
      </w:pPr>
    </w:p>
    <w:p w14:paraId="3CE5B3AD" w14:textId="77777777" w:rsidR="00462DEC" w:rsidRPr="00592939" w:rsidRDefault="00462DEC" w:rsidP="00462DEC">
      <w:pPr>
        <w:spacing w:line="360" w:lineRule="auto"/>
        <w:jc w:val="center"/>
        <w:rPr>
          <w:sz w:val="28"/>
          <w:szCs w:val="28"/>
        </w:rPr>
      </w:pPr>
      <w:r w:rsidRPr="00592939">
        <w:rPr>
          <w:b/>
          <w:bCs/>
          <w:sz w:val="28"/>
          <w:szCs w:val="28"/>
        </w:rPr>
        <w:t>Öğrencinin Adı SOYADI</w:t>
      </w:r>
    </w:p>
    <w:p w14:paraId="532AD4E1" w14:textId="77777777" w:rsidR="00462DEC" w:rsidRPr="00592939" w:rsidRDefault="00462DEC" w:rsidP="00462DEC">
      <w:pPr>
        <w:spacing w:line="360" w:lineRule="auto"/>
        <w:jc w:val="center"/>
        <w:rPr>
          <w:b/>
          <w:bCs/>
          <w:sz w:val="28"/>
          <w:szCs w:val="28"/>
        </w:rPr>
      </w:pPr>
    </w:p>
    <w:p w14:paraId="2D359E32" w14:textId="77777777" w:rsidR="00462DEC" w:rsidRPr="00592939" w:rsidRDefault="00462DEC" w:rsidP="00462DEC">
      <w:pPr>
        <w:spacing w:line="360" w:lineRule="auto"/>
        <w:jc w:val="center"/>
        <w:rPr>
          <w:b/>
          <w:bCs/>
          <w:sz w:val="28"/>
          <w:szCs w:val="28"/>
        </w:rPr>
      </w:pPr>
    </w:p>
    <w:p w14:paraId="7D02B190" w14:textId="77777777" w:rsidR="00462DEC" w:rsidRPr="00592939" w:rsidRDefault="0023104C" w:rsidP="00F238B8">
      <w:pPr>
        <w:jc w:val="center"/>
        <w:rPr>
          <w:sz w:val="28"/>
          <w:szCs w:val="28"/>
        </w:rPr>
      </w:pPr>
      <w:r>
        <w:rPr>
          <w:b/>
          <w:bCs/>
          <w:sz w:val="28"/>
          <w:szCs w:val="28"/>
        </w:rPr>
        <w:t>Danışman</w:t>
      </w:r>
    </w:p>
    <w:p w14:paraId="6B62D380" w14:textId="77777777" w:rsidR="00462DEC" w:rsidRDefault="00462DEC" w:rsidP="00F238B8">
      <w:pPr>
        <w:jc w:val="center"/>
        <w:rPr>
          <w:b/>
          <w:bCs/>
          <w:sz w:val="28"/>
          <w:szCs w:val="28"/>
        </w:rPr>
      </w:pPr>
      <w:r w:rsidRPr="00592939">
        <w:rPr>
          <w:b/>
          <w:bCs/>
          <w:sz w:val="28"/>
          <w:szCs w:val="28"/>
        </w:rPr>
        <w:t>Unvanı Adı SOYADI</w:t>
      </w:r>
    </w:p>
    <w:p w14:paraId="4958CECF" w14:textId="77777777" w:rsidR="00F238B8" w:rsidRPr="00592939" w:rsidRDefault="00F238B8" w:rsidP="00F238B8">
      <w:pPr>
        <w:jc w:val="center"/>
        <w:rPr>
          <w:sz w:val="28"/>
          <w:szCs w:val="28"/>
        </w:rPr>
      </w:pPr>
    </w:p>
    <w:p w14:paraId="6F02B808" w14:textId="77777777" w:rsidR="00032C01" w:rsidRPr="00F238B8" w:rsidRDefault="00032C01" w:rsidP="00F238B8">
      <w:pPr>
        <w:jc w:val="center"/>
        <w:rPr>
          <w:b/>
          <w:bCs/>
          <w:color w:val="FF0000"/>
          <w:sz w:val="28"/>
          <w:szCs w:val="28"/>
        </w:rPr>
      </w:pPr>
      <w:r>
        <w:rPr>
          <w:b/>
          <w:bCs/>
          <w:color w:val="FF0000"/>
          <w:sz w:val="28"/>
          <w:szCs w:val="28"/>
        </w:rPr>
        <w:t xml:space="preserve"> </w:t>
      </w:r>
    </w:p>
    <w:p w14:paraId="565B0D21" w14:textId="77777777" w:rsidR="004E436B" w:rsidRPr="00592939" w:rsidRDefault="004E436B" w:rsidP="003961DB">
      <w:pPr>
        <w:spacing w:line="360" w:lineRule="auto"/>
        <w:jc w:val="center"/>
        <w:rPr>
          <w:b/>
          <w:bCs/>
          <w:sz w:val="28"/>
          <w:szCs w:val="28"/>
        </w:rPr>
      </w:pPr>
    </w:p>
    <w:p w14:paraId="7E139F80" w14:textId="77777777" w:rsidR="004E436B" w:rsidRDefault="004E436B" w:rsidP="004127D4">
      <w:pPr>
        <w:spacing w:after="120" w:line="360" w:lineRule="auto"/>
        <w:jc w:val="center"/>
        <w:rPr>
          <w:b/>
          <w:bCs/>
          <w:sz w:val="28"/>
          <w:szCs w:val="28"/>
        </w:rPr>
      </w:pPr>
    </w:p>
    <w:p w14:paraId="51DADCA6" w14:textId="7D58E9A0" w:rsidR="00462DEC" w:rsidRPr="00C40E92" w:rsidRDefault="00CA6FFA" w:rsidP="004127D4">
      <w:pPr>
        <w:jc w:val="center"/>
        <w:rPr>
          <w:bCs/>
          <w:sz w:val="28"/>
          <w:szCs w:val="28"/>
        </w:rPr>
      </w:pPr>
      <w:proofErr w:type="spellStart"/>
      <w:r w:rsidRPr="00CA6FFA">
        <w:rPr>
          <w:bCs/>
          <w:sz w:val="28"/>
          <w:szCs w:val="28"/>
        </w:rPr>
        <w:t>Geomatik</w:t>
      </w:r>
      <w:proofErr w:type="spellEnd"/>
      <w:r>
        <w:rPr>
          <w:bCs/>
          <w:sz w:val="28"/>
          <w:szCs w:val="28"/>
        </w:rPr>
        <w:t xml:space="preserve"> </w:t>
      </w:r>
      <w:r w:rsidR="00C40E92" w:rsidRPr="00C40E92">
        <w:rPr>
          <w:bCs/>
          <w:sz w:val="28"/>
          <w:szCs w:val="28"/>
        </w:rPr>
        <w:t>Mühendisliği Bölümü</w:t>
      </w:r>
    </w:p>
    <w:p w14:paraId="544F9C8D" w14:textId="77777777" w:rsidR="003961DB" w:rsidRDefault="003961DB" w:rsidP="003961DB">
      <w:pPr>
        <w:spacing w:line="360" w:lineRule="auto"/>
        <w:jc w:val="center"/>
        <w:rPr>
          <w:sz w:val="28"/>
          <w:szCs w:val="28"/>
        </w:rPr>
      </w:pPr>
    </w:p>
    <w:p w14:paraId="0D35BBAC" w14:textId="77777777" w:rsidR="00865FBD" w:rsidRPr="00592939" w:rsidRDefault="00865FBD" w:rsidP="004127D4">
      <w:pPr>
        <w:spacing w:after="120" w:line="360" w:lineRule="auto"/>
        <w:jc w:val="center"/>
        <w:rPr>
          <w:sz w:val="28"/>
          <w:szCs w:val="28"/>
        </w:rPr>
      </w:pPr>
    </w:p>
    <w:p w14:paraId="616D5EEB" w14:textId="77777777" w:rsidR="00360B77" w:rsidRDefault="00462DEC" w:rsidP="003961DB">
      <w:pPr>
        <w:spacing w:line="360" w:lineRule="auto"/>
        <w:jc w:val="center"/>
        <w:rPr>
          <w:b/>
          <w:bCs/>
          <w:sz w:val="28"/>
          <w:szCs w:val="28"/>
        </w:rPr>
      </w:pPr>
      <w:r w:rsidRPr="00592939">
        <w:rPr>
          <w:b/>
          <w:bCs/>
          <w:sz w:val="28"/>
          <w:szCs w:val="28"/>
        </w:rPr>
        <w:t>Ay Yıl</w:t>
      </w:r>
    </w:p>
    <w:p w14:paraId="3BDF485F" w14:textId="77777777" w:rsidR="00117307" w:rsidRPr="00592939" w:rsidRDefault="00117307" w:rsidP="00360B77">
      <w:pPr>
        <w:spacing w:line="360" w:lineRule="auto"/>
        <w:jc w:val="center"/>
        <w:rPr>
          <w:b/>
          <w:bCs/>
          <w:sz w:val="28"/>
          <w:szCs w:val="28"/>
        </w:rPr>
        <w:sectPr w:rsidR="00117307" w:rsidRPr="00592939" w:rsidSect="003961DB">
          <w:footerReference w:type="default" r:id="rId8"/>
          <w:type w:val="evenPage"/>
          <w:pgSz w:w="11904" w:h="16838"/>
          <w:pgMar w:top="1701" w:right="1701" w:bottom="1701" w:left="1701" w:header="709" w:footer="709" w:gutter="0"/>
          <w:pgNumType w:fmt="lowerRoman" w:chapStyle="1"/>
          <w:cols w:space="60"/>
          <w:noEndnote/>
        </w:sectPr>
      </w:pPr>
    </w:p>
    <w:p w14:paraId="7FE826AB" w14:textId="77777777" w:rsidR="00360B77" w:rsidRDefault="00360B77" w:rsidP="00E15502">
      <w:pPr>
        <w:spacing w:line="360" w:lineRule="auto"/>
        <w:jc w:val="center"/>
        <w:rPr>
          <w:sz w:val="10"/>
          <w:szCs w:val="28"/>
        </w:rPr>
      </w:pPr>
    </w:p>
    <w:p w14:paraId="08207D3D" w14:textId="77777777" w:rsidR="00E15502" w:rsidRPr="00592939" w:rsidRDefault="00E15502" w:rsidP="00EA5B6B">
      <w:pPr>
        <w:pStyle w:val="Balk1"/>
      </w:pPr>
      <w:bookmarkStart w:id="0" w:name="_Toc294713349"/>
      <w:r w:rsidRPr="00592939">
        <w:t>ÖZET</w:t>
      </w:r>
      <w:bookmarkEnd w:id="0"/>
    </w:p>
    <w:p w14:paraId="61713E3D" w14:textId="77777777" w:rsidR="00E15502" w:rsidRPr="00592939" w:rsidRDefault="00C40E92" w:rsidP="00E15502">
      <w:pPr>
        <w:pStyle w:val="AralkYok"/>
        <w:rPr>
          <w:b w:val="0"/>
        </w:rPr>
      </w:pPr>
      <w:r>
        <w:rPr>
          <w:b w:val="0"/>
        </w:rPr>
        <w:t>Lisans Tezi</w:t>
      </w:r>
    </w:p>
    <w:p w14:paraId="506D8306" w14:textId="77777777" w:rsidR="00E15502" w:rsidRPr="00592939" w:rsidRDefault="00E15502" w:rsidP="00E15502">
      <w:pPr>
        <w:pStyle w:val="AralkYok"/>
        <w:rPr>
          <w:b w:val="0"/>
        </w:rPr>
      </w:pPr>
    </w:p>
    <w:p w14:paraId="1448675B" w14:textId="77777777" w:rsidR="00E15502" w:rsidRPr="00592939" w:rsidRDefault="00E15502" w:rsidP="00E15502">
      <w:pPr>
        <w:pStyle w:val="AralkYok"/>
        <w:rPr>
          <w:b w:val="0"/>
        </w:rPr>
      </w:pPr>
    </w:p>
    <w:p w14:paraId="38B1D04C" w14:textId="77777777" w:rsidR="00E15502" w:rsidRPr="00592939" w:rsidRDefault="007C6105" w:rsidP="006C20C9">
      <w:pPr>
        <w:jc w:val="center"/>
        <w:rPr>
          <w:bCs/>
          <w:sz w:val="24"/>
        </w:rPr>
      </w:pPr>
      <w:r>
        <w:rPr>
          <w:bCs/>
          <w:sz w:val="24"/>
        </w:rPr>
        <w:t xml:space="preserve">TEZİN </w:t>
      </w:r>
      <w:r w:rsidR="00E15502" w:rsidRPr="00592939">
        <w:rPr>
          <w:bCs/>
          <w:sz w:val="24"/>
        </w:rPr>
        <w:t>TÜRKÇE</w:t>
      </w:r>
      <w:r>
        <w:rPr>
          <w:bCs/>
          <w:sz w:val="24"/>
        </w:rPr>
        <w:t xml:space="preserve"> </w:t>
      </w:r>
      <w:r w:rsidR="00E15502" w:rsidRPr="00592939">
        <w:rPr>
          <w:bCs/>
          <w:sz w:val="24"/>
        </w:rPr>
        <w:t>BAŞLIĞI</w:t>
      </w:r>
    </w:p>
    <w:p w14:paraId="1890BCF8" w14:textId="77777777" w:rsidR="00E15502" w:rsidRDefault="00E15502" w:rsidP="006C20C9">
      <w:pPr>
        <w:jc w:val="center"/>
        <w:rPr>
          <w:sz w:val="24"/>
          <w:szCs w:val="24"/>
        </w:rPr>
      </w:pPr>
    </w:p>
    <w:p w14:paraId="03AE22E8" w14:textId="77777777" w:rsidR="006C20C9" w:rsidRPr="00592939" w:rsidRDefault="006C20C9" w:rsidP="006C20C9">
      <w:pPr>
        <w:jc w:val="center"/>
        <w:rPr>
          <w:sz w:val="24"/>
          <w:szCs w:val="24"/>
        </w:rPr>
      </w:pPr>
    </w:p>
    <w:p w14:paraId="4A7DC338" w14:textId="77777777" w:rsidR="00E15502" w:rsidRPr="00592939" w:rsidRDefault="00E15502" w:rsidP="006C20C9">
      <w:pPr>
        <w:spacing w:line="360" w:lineRule="auto"/>
        <w:jc w:val="center"/>
        <w:rPr>
          <w:sz w:val="24"/>
          <w:szCs w:val="24"/>
        </w:rPr>
      </w:pPr>
      <w:r w:rsidRPr="00592939">
        <w:rPr>
          <w:sz w:val="24"/>
          <w:szCs w:val="24"/>
        </w:rPr>
        <w:t>Öğrencinin Adı SOYADI</w:t>
      </w:r>
    </w:p>
    <w:p w14:paraId="55B72A3D" w14:textId="77777777" w:rsidR="00E15502" w:rsidRPr="00592939" w:rsidRDefault="00E15502" w:rsidP="006C20C9">
      <w:pPr>
        <w:spacing w:line="360" w:lineRule="auto"/>
        <w:jc w:val="center"/>
        <w:rPr>
          <w:sz w:val="24"/>
          <w:szCs w:val="24"/>
        </w:rPr>
      </w:pPr>
      <w:r w:rsidRPr="00592939">
        <w:rPr>
          <w:sz w:val="24"/>
          <w:szCs w:val="24"/>
        </w:rPr>
        <w:t xml:space="preserve">Afyon Kocatepe Üniversitesi </w:t>
      </w:r>
    </w:p>
    <w:p w14:paraId="6EDC3967" w14:textId="77777777" w:rsidR="007C6105" w:rsidRDefault="00032C01" w:rsidP="006C20C9">
      <w:pPr>
        <w:spacing w:line="360" w:lineRule="auto"/>
        <w:jc w:val="center"/>
        <w:rPr>
          <w:sz w:val="24"/>
          <w:szCs w:val="24"/>
        </w:rPr>
      </w:pPr>
      <w:r>
        <w:rPr>
          <w:sz w:val="24"/>
          <w:szCs w:val="24"/>
        </w:rPr>
        <w:t>MÜHENDİSLİK FAKÜLTESİ</w:t>
      </w:r>
    </w:p>
    <w:p w14:paraId="11931D0E" w14:textId="7BA412BE" w:rsidR="00E15502" w:rsidRPr="00592939" w:rsidRDefault="00CA6FFA" w:rsidP="006C20C9">
      <w:pPr>
        <w:spacing w:line="360" w:lineRule="auto"/>
        <w:jc w:val="center"/>
        <w:rPr>
          <w:sz w:val="24"/>
          <w:szCs w:val="24"/>
        </w:rPr>
      </w:pPr>
      <w:r w:rsidRPr="00CA6FFA">
        <w:rPr>
          <w:sz w:val="24"/>
          <w:szCs w:val="24"/>
        </w:rPr>
        <w:t>GEOMATİK</w:t>
      </w:r>
      <w:r>
        <w:rPr>
          <w:sz w:val="24"/>
          <w:szCs w:val="24"/>
        </w:rPr>
        <w:t xml:space="preserve"> MÜHENDİSLİĞİ </w:t>
      </w:r>
      <w:r w:rsidR="00032C01">
        <w:rPr>
          <w:sz w:val="24"/>
          <w:szCs w:val="24"/>
        </w:rPr>
        <w:t>BÖLÜMÜ</w:t>
      </w:r>
    </w:p>
    <w:p w14:paraId="53CE66A5" w14:textId="77777777" w:rsidR="00E15502" w:rsidRDefault="00E15502" w:rsidP="006C20C9">
      <w:pPr>
        <w:spacing w:line="360" w:lineRule="auto"/>
        <w:jc w:val="center"/>
        <w:rPr>
          <w:sz w:val="24"/>
          <w:szCs w:val="24"/>
        </w:rPr>
      </w:pPr>
      <w:r w:rsidRPr="00592939">
        <w:rPr>
          <w:b/>
          <w:sz w:val="24"/>
          <w:szCs w:val="24"/>
        </w:rPr>
        <w:t>Danışman:</w:t>
      </w:r>
      <w:r w:rsidRPr="00592939">
        <w:rPr>
          <w:sz w:val="24"/>
          <w:szCs w:val="24"/>
        </w:rPr>
        <w:t xml:space="preserve"> Unvanı Adı SOYADI</w:t>
      </w:r>
    </w:p>
    <w:p w14:paraId="3044A980" w14:textId="77777777" w:rsidR="00585BA7" w:rsidRPr="00592939" w:rsidRDefault="00585BA7" w:rsidP="006C20C9">
      <w:pPr>
        <w:spacing w:line="360" w:lineRule="auto"/>
        <w:jc w:val="center"/>
        <w:rPr>
          <w:sz w:val="24"/>
          <w:szCs w:val="24"/>
        </w:rPr>
      </w:pPr>
      <w:r w:rsidRPr="00585BA7">
        <w:rPr>
          <w:b/>
          <w:sz w:val="24"/>
          <w:szCs w:val="24"/>
        </w:rPr>
        <w:t>İkinci Danışman:</w:t>
      </w:r>
      <w:r>
        <w:rPr>
          <w:sz w:val="24"/>
          <w:szCs w:val="24"/>
        </w:rPr>
        <w:t xml:space="preserve"> </w:t>
      </w:r>
      <w:r w:rsidRPr="00585BA7">
        <w:rPr>
          <w:sz w:val="24"/>
          <w:szCs w:val="24"/>
        </w:rPr>
        <w:t>Unvanı Adı SOYADI</w:t>
      </w:r>
    </w:p>
    <w:p w14:paraId="55275A02" w14:textId="77777777" w:rsidR="00E15502" w:rsidRPr="00592939" w:rsidRDefault="00E15502" w:rsidP="006C20C9">
      <w:pPr>
        <w:spacing w:line="360" w:lineRule="auto"/>
        <w:jc w:val="center"/>
        <w:rPr>
          <w:sz w:val="24"/>
          <w:szCs w:val="24"/>
        </w:rPr>
      </w:pPr>
    </w:p>
    <w:p w14:paraId="61B4D5A4" w14:textId="77777777" w:rsidR="00E15502" w:rsidRPr="00592939" w:rsidRDefault="00E15502" w:rsidP="00E15502">
      <w:pPr>
        <w:spacing w:line="360" w:lineRule="auto"/>
        <w:jc w:val="both"/>
        <w:rPr>
          <w:sz w:val="24"/>
          <w:szCs w:val="24"/>
        </w:rPr>
      </w:pPr>
      <w:r w:rsidRPr="00592939">
        <w:rPr>
          <w:sz w:val="24"/>
          <w:szCs w:val="24"/>
        </w:rPr>
        <w:t>Bu araştırmada, …</w:t>
      </w:r>
    </w:p>
    <w:p w14:paraId="7174E963" w14:textId="77777777" w:rsidR="00E15502" w:rsidRPr="00592939" w:rsidRDefault="00E15502" w:rsidP="00E15502">
      <w:pPr>
        <w:spacing w:line="360" w:lineRule="auto"/>
        <w:ind w:left="720"/>
        <w:jc w:val="both"/>
        <w:rPr>
          <w:b/>
          <w:sz w:val="24"/>
          <w:szCs w:val="24"/>
        </w:rPr>
      </w:pPr>
    </w:p>
    <w:p w14:paraId="2D2A81FD" w14:textId="77777777" w:rsidR="00E15502" w:rsidRPr="00592939" w:rsidRDefault="00E15502" w:rsidP="00E15502">
      <w:pPr>
        <w:spacing w:line="360" w:lineRule="auto"/>
        <w:jc w:val="both"/>
        <w:rPr>
          <w:b/>
          <w:sz w:val="24"/>
          <w:szCs w:val="24"/>
        </w:rPr>
      </w:pPr>
      <w:r w:rsidRPr="00592939">
        <w:rPr>
          <w:b/>
          <w:sz w:val="24"/>
          <w:szCs w:val="24"/>
        </w:rPr>
        <w:t>201</w:t>
      </w:r>
      <w:r w:rsidR="005A04BF">
        <w:rPr>
          <w:b/>
          <w:sz w:val="24"/>
          <w:szCs w:val="24"/>
        </w:rPr>
        <w:t>6</w:t>
      </w:r>
      <w:r w:rsidR="00D57899">
        <w:rPr>
          <w:b/>
          <w:sz w:val="24"/>
          <w:szCs w:val="24"/>
        </w:rPr>
        <w:t>, v</w:t>
      </w:r>
      <w:r w:rsidRPr="00592939">
        <w:rPr>
          <w:b/>
          <w:sz w:val="24"/>
          <w:szCs w:val="24"/>
        </w:rPr>
        <w:t>i + 32</w:t>
      </w:r>
      <w:r w:rsidR="00D57899">
        <w:rPr>
          <w:b/>
          <w:sz w:val="24"/>
          <w:szCs w:val="24"/>
          <w:vertAlign w:val="superscript"/>
        </w:rPr>
        <w:t>(*)</w:t>
      </w:r>
      <w:r w:rsidRPr="00592939">
        <w:rPr>
          <w:b/>
          <w:sz w:val="24"/>
          <w:szCs w:val="24"/>
        </w:rPr>
        <w:t xml:space="preserve"> sayfa</w:t>
      </w:r>
    </w:p>
    <w:p w14:paraId="52C986AC" w14:textId="77777777" w:rsidR="00E15502" w:rsidRPr="00D57899" w:rsidRDefault="00D57899" w:rsidP="00E15502">
      <w:pPr>
        <w:spacing w:line="360" w:lineRule="auto"/>
        <w:jc w:val="both"/>
        <w:rPr>
          <w:sz w:val="24"/>
          <w:szCs w:val="24"/>
        </w:rPr>
      </w:pPr>
      <w:r w:rsidRPr="00D57899">
        <w:rPr>
          <w:sz w:val="24"/>
          <w:szCs w:val="24"/>
          <w:vertAlign w:val="superscript"/>
        </w:rPr>
        <w:t>(*)</w:t>
      </w:r>
      <w:r w:rsidRPr="00D57899">
        <w:rPr>
          <w:sz w:val="24"/>
          <w:szCs w:val="24"/>
        </w:rPr>
        <w:t xml:space="preserve"> Giriş bölümünden sonraki sayfa sayılarını kapsar.</w:t>
      </w:r>
    </w:p>
    <w:p w14:paraId="1840646E" w14:textId="77777777" w:rsidR="00D57899" w:rsidRPr="00592939" w:rsidRDefault="00D57899" w:rsidP="00E15502">
      <w:pPr>
        <w:spacing w:line="360" w:lineRule="auto"/>
        <w:jc w:val="both"/>
        <w:rPr>
          <w:b/>
          <w:sz w:val="24"/>
          <w:szCs w:val="24"/>
        </w:rPr>
      </w:pPr>
    </w:p>
    <w:p w14:paraId="795991AB" w14:textId="77777777" w:rsidR="00E15502" w:rsidRDefault="00E15502" w:rsidP="00E15502">
      <w:pPr>
        <w:spacing w:line="360" w:lineRule="auto"/>
        <w:jc w:val="both"/>
        <w:rPr>
          <w:color w:val="000000"/>
          <w:sz w:val="24"/>
          <w:szCs w:val="24"/>
        </w:rPr>
      </w:pPr>
      <w:r w:rsidRPr="00592939">
        <w:rPr>
          <w:b/>
          <w:sz w:val="24"/>
          <w:szCs w:val="24"/>
        </w:rPr>
        <w:t>Anahtar Kelimeler:</w:t>
      </w:r>
      <w:r w:rsidRPr="00592939">
        <w:rPr>
          <w:sz w:val="24"/>
          <w:szCs w:val="24"/>
        </w:rPr>
        <w:t xml:space="preserve"> </w:t>
      </w:r>
      <w:r w:rsidR="00B64BF7" w:rsidRPr="00592939">
        <w:rPr>
          <w:color w:val="000000"/>
          <w:sz w:val="24"/>
          <w:szCs w:val="24"/>
        </w:rPr>
        <w:t>Anahtar kelime 1, Anahtar kelime 2, …</w:t>
      </w:r>
      <w:proofErr w:type="gramStart"/>
      <w:r w:rsidR="00B64BF7" w:rsidRPr="00592939">
        <w:rPr>
          <w:color w:val="000000"/>
          <w:sz w:val="24"/>
          <w:szCs w:val="24"/>
        </w:rPr>
        <w:t>…….</w:t>
      </w:r>
      <w:proofErr w:type="gramEnd"/>
      <w:r w:rsidR="00B64BF7" w:rsidRPr="00592939">
        <w:rPr>
          <w:color w:val="000000"/>
          <w:sz w:val="24"/>
          <w:szCs w:val="24"/>
        </w:rPr>
        <w:t>.</w:t>
      </w:r>
      <w:r w:rsidR="00624EBB" w:rsidRPr="00592939">
        <w:rPr>
          <w:color w:val="000000"/>
          <w:sz w:val="24"/>
          <w:szCs w:val="24"/>
        </w:rPr>
        <w:t>,</w:t>
      </w:r>
      <w:r w:rsidR="00B64BF7" w:rsidRPr="00592939">
        <w:rPr>
          <w:color w:val="000000"/>
          <w:sz w:val="24"/>
          <w:szCs w:val="24"/>
        </w:rPr>
        <w:t xml:space="preserve"> Anahtar kelime 10</w:t>
      </w:r>
    </w:p>
    <w:p w14:paraId="7C3658C9" w14:textId="77777777" w:rsidR="00EF7FFE" w:rsidRPr="00592939" w:rsidRDefault="00EF7FFE" w:rsidP="00E15502">
      <w:pPr>
        <w:spacing w:line="360" w:lineRule="auto"/>
        <w:jc w:val="both"/>
        <w:rPr>
          <w:color w:val="000000"/>
          <w:sz w:val="24"/>
          <w:szCs w:val="24"/>
        </w:rPr>
      </w:pPr>
    </w:p>
    <w:p w14:paraId="4BF90709" w14:textId="77777777" w:rsidR="00E15502" w:rsidRPr="00592939" w:rsidRDefault="00E15502" w:rsidP="00E15502">
      <w:pPr>
        <w:spacing w:line="360" w:lineRule="auto"/>
        <w:jc w:val="both"/>
        <w:rPr>
          <w:color w:val="000000"/>
          <w:sz w:val="24"/>
          <w:szCs w:val="24"/>
        </w:rPr>
      </w:pPr>
    </w:p>
    <w:p w14:paraId="2B8FD364" w14:textId="77777777" w:rsidR="00E15502" w:rsidRPr="00592939" w:rsidRDefault="00E15502" w:rsidP="00E15502">
      <w:pPr>
        <w:widowControl/>
        <w:autoSpaceDE/>
        <w:autoSpaceDN/>
        <w:adjustRightInd/>
        <w:rPr>
          <w:color w:val="000000"/>
          <w:sz w:val="24"/>
          <w:szCs w:val="24"/>
        </w:rPr>
      </w:pPr>
      <w:r w:rsidRPr="00592939">
        <w:rPr>
          <w:color w:val="000000"/>
          <w:sz w:val="24"/>
          <w:szCs w:val="24"/>
        </w:rPr>
        <w:br w:type="page"/>
      </w:r>
    </w:p>
    <w:p w14:paraId="47AD651D" w14:textId="77777777" w:rsidR="00E15502" w:rsidRPr="00592939" w:rsidRDefault="00E15502" w:rsidP="009859BF">
      <w:pPr>
        <w:pStyle w:val="Balk1"/>
      </w:pPr>
      <w:bookmarkStart w:id="1" w:name="_Toc294713350"/>
      <w:r w:rsidRPr="00592939">
        <w:lastRenderedPageBreak/>
        <w:t>ABSTRACT</w:t>
      </w:r>
      <w:bookmarkEnd w:id="1"/>
    </w:p>
    <w:p w14:paraId="620CF5CE" w14:textId="77777777" w:rsidR="00E15502" w:rsidRDefault="00C40E92" w:rsidP="009859BF">
      <w:pPr>
        <w:jc w:val="center"/>
        <w:rPr>
          <w:sz w:val="24"/>
          <w:szCs w:val="24"/>
        </w:rPr>
      </w:pPr>
      <w:proofErr w:type="spellStart"/>
      <w:r>
        <w:rPr>
          <w:sz w:val="24"/>
          <w:szCs w:val="24"/>
        </w:rPr>
        <w:t>BSc</w:t>
      </w:r>
      <w:proofErr w:type="spellEnd"/>
      <w:r>
        <w:rPr>
          <w:sz w:val="24"/>
          <w:szCs w:val="24"/>
        </w:rPr>
        <w:t>.</w:t>
      </w:r>
      <w:r w:rsidR="00E15502" w:rsidRPr="00592939">
        <w:rPr>
          <w:sz w:val="24"/>
          <w:szCs w:val="24"/>
        </w:rPr>
        <w:t xml:space="preserve"> </w:t>
      </w:r>
      <w:proofErr w:type="spellStart"/>
      <w:r w:rsidR="00E15502" w:rsidRPr="00592939">
        <w:rPr>
          <w:sz w:val="24"/>
          <w:szCs w:val="24"/>
        </w:rPr>
        <w:t>Thesis</w:t>
      </w:r>
      <w:proofErr w:type="spellEnd"/>
    </w:p>
    <w:p w14:paraId="263ECBBC" w14:textId="77777777" w:rsidR="009859BF" w:rsidRDefault="009859BF" w:rsidP="009859BF">
      <w:pPr>
        <w:jc w:val="center"/>
        <w:rPr>
          <w:sz w:val="24"/>
          <w:szCs w:val="24"/>
        </w:rPr>
      </w:pPr>
    </w:p>
    <w:p w14:paraId="521AB45A" w14:textId="77777777" w:rsidR="009859BF" w:rsidRPr="00592939" w:rsidRDefault="009859BF" w:rsidP="009859BF">
      <w:pPr>
        <w:jc w:val="center"/>
        <w:rPr>
          <w:sz w:val="24"/>
          <w:szCs w:val="24"/>
        </w:rPr>
      </w:pPr>
    </w:p>
    <w:p w14:paraId="6585BE5B" w14:textId="77777777" w:rsidR="00E15502" w:rsidRDefault="00E15502" w:rsidP="009859BF">
      <w:pPr>
        <w:jc w:val="center"/>
        <w:rPr>
          <w:bCs/>
          <w:sz w:val="24"/>
        </w:rPr>
      </w:pPr>
      <w:r w:rsidRPr="00592939">
        <w:rPr>
          <w:bCs/>
          <w:sz w:val="24"/>
        </w:rPr>
        <w:t>T</w:t>
      </w:r>
      <w:r w:rsidR="00AA1749">
        <w:rPr>
          <w:bCs/>
          <w:sz w:val="24"/>
        </w:rPr>
        <w:t>I</w:t>
      </w:r>
      <w:r w:rsidRPr="00592939">
        <w:rPr>
          <w:bCs/>
          <w:sz w:val="24"/>
        </w:rPr>
        <w:t>TLE OF THES</w:t>
      </w:r>
      <w:r w:rsidR="00AA1749">
        <w:rPr>
          <w:bCs/>
          <w:sz w:val="24"/>
        </w:rPr>
        <w:t>I</w:t>
      </w:r>
      <w:r w:rsidRPr="00592939">
        <w:rPr>
          <w:bCs/>
          <w:sz w:val="24"/>
        </w:rPr>
        <w:t>S</w:t>
      </w:r>
    </w:p>
    <w:p w14:paraId="56E484D8" w14:textId="77777777" w:rsidR="009859BF" w:rsidRDefault="009859BF" w:rsidP="009859BF">
      <w:pPr>
        <w:jc w:val="center"/>
        <w:rPr>
          <w:bCs/>
          <w:sz w:val="24"/>
        </w:rPr>
      </w:pPr>
    </w:p>
    <w:p w14:paraId="17C93FDE" w14:textId="77777777" w:rsidR="009859BF" w:rsidRPr="00592939" w:rsidRDefault="009859BF" w:rsidP="009859BF">
      <w:pPr>
        <w:jc w:val="center"/>
        <w:rPr>
          <w:sz w:val="24"/>
        </w:rPr>
      </w:pPr>
    </w:p>
    <w:p w14:paraId="1EA3E29F" w14:textId="77777777" w:rsidR="00E15502" w:rsidRPr="00592939" w:rsidRDefault="00E15502" w:rsidP="009859BF">
      <w:pPr>
        <w:spacing w:line="360" w:lineRule="auto"/>
        <w:jc w:val="center"/>
        <w:rPr>
          <w:sz w:val="24"/>
          <w:szCs w:val="24"/>
        </w:rPr>
      </w:pPr>
      <w:proofErr w:type="spellStart"/>
      <w:r w:rsidRPr="00592939">
        <w:rPr>
          <w:sz w:val="24"/>
          <w:szCs w:val="24"/>
        </w:rPr>
        <w:t>Student</w:t>
      </w:r>
      <w:proofErr w:type="spellEnd"/>
      <w:r w:rsidRPr="00592939">
        <w:rPr>
          <w:sz w:val="24"/>
          <w:szCs w:val="24"/>
        </w:rPr>
        <w:t xml:space="preserve"> Name S</w:t>
      </w:r>
      <w:r w:rsidR="00D57899" w:rsidRPr="00592939">
        <w:rPr>
          <w:sz w:val="24"/>
          <w:szCs w:val="24"/>
        </w:rPr>
        <w:t>URNAME</w:t>
      </w:r>
    </w:p>
    <w:p w14:paraId="10399F5E" w14:textId="77777777" w:rsidR="00E15502" w:rsidRPr="00592939" w:rsidRDefault="00E15502" w:rsidP="009859BF">
      <w:pPr>
        <w:spacing w:line="360" w:lineRule="auto"/>
        <w:jc w:val="center"/>
        <w:rPr>
          <w:sz w:val="24"/>
          <w:szCs w:val="24"/>
        </w:rPr>
      </w:pPr>
      <w:r w:rsidRPr="00592939">
        <w:rPr>
          <w:sz w:val="24"/>
          <w:szCs w:val="24"/>
        </w:rPr>
        <w:t xml:space="preserve">Afyon Kocatepe </w:t>
      </w:r>
      <w:proofErr w:type="spellStart"/>
      <w:r w:rsidRPr="00592939">
        <w:rPr>
          <w:sz w:val="24"/>
          <w:szCs w:val="24"/>
        </w:rPr>
        <w:t>University</w:t>
      </w:r>
      <w:proofErr w:type="spellEnd"/>
    </w:p>
    <w:p w14:paraId="0DA39612" w14:textId="77777777" w:rsidR="00E15502" w:rsidRPr="00592939" w:rsidRDefault="00C40E92" w:rsidP="009859BF">
      <w:pPr>
        <w:spacing w:line="360" w:lineRule="auto"/>
        <w:jc w:val="center"/>
        <w:rPr>
          <w:sz w:val="24"/>
          <w:szCs w:val="24"/>
        </w:rPr>
      </w:pPr>
      <w:proofErr w:type="spellStart"/>
      <w:r>
        <w:rPr>
          <w:sz w:val="24"/>
          <w:szCs w:val="24"/>
        </w:rPr>
        <w:t>Engineering</w:t>
      </w:r>
      <w:proofErr w:type="spellEnd"/>
      <w:r>
        <w:rPr>
          <w:sz w:val="24"/>
          <w:szCs w:val="24"/>
        </w:rPr>
        <w:t xml:space="preserve"> </w:t>
      </w:r>
      <w:proofErr w:type="spellStart"/>
      <w:r>
        <w:rPr>
          <w:sz w:val="24"/>
          <w:szCs w:val="24"/>
        </w:rPr>
        <w:t>Faculty</w:t>
      </w:r>
      <w:proofErr w:type="spellEnd"/>
    </w:p>
    <w:p w14:paraId="57C0D780" w14:textId="77777777" w:rsidR="00E15502" w:rsidRPr="00592939" w:rsidRDefault="00E15502" w:rsidP="009859BF">
      <w:pPr>
        <w:spacing w:line="360" w:lineRule="auto"/>
        <w:jc w:val="center"/>
        <w:rPr>
          <w:sz w:val="24"/>
          <w:szCs w:val="24"/>
        </w:rPr>
      </w:pPr>
      <w:proofErr w:type="spellStart"/>
      <w:r w:rsidRPr="00592939">
        <w:rPr>
          <w:sz w:val="24"/>
          <w:szCs w:val="24"/>
        </w:rPr>
        <w:t>Department</w:t>
      </w:r>
      <w:proofErr w:type="spellEnd"/>
      <w:r w:rsidRPr="00592939">
        <w:rPr>
          <w:sz w:val="24"/>
          <w:szCs w:val="24"/>
        </w:rPr>
        <w:t xml:space="preserve"> of </w:t>
      </w:r>
      <w:proofErr w:type="spellStart"/>
      <w:r w:rsidR="00030EFA">
        <w:rPr>
          <w:sz w:val="24"/>
          <w:szCs w:val="24"/>
        </w:rPr>
        <w:t>Geomat</w:t>
      </w:r>
      <w:r w:rsidR="007C6105">
        <w:rPr>
          <w:sz w:val="24"/>
          <w:szCs w:val="24"/>
        </w:rPr>
        <w:t>ics</w:t>
      </w:r>
      <w:proofErr w:type="spellEnd"/>
      <w:r w:rsidR="007C6105">
        <w:rPr>
          <w:sz w:val="24"/>
          <w:szCs w:val="24"/>
        </w:rPr>
        <w:t xml:space="preserve"> </w:t>
      </w:r>
      <w:proofErr w:type="spellStart"/>
      <w:r w:rsidR="00C40E92">
        <w:rPr>
          <w:sz w:val="24"/>
          <w:szCs w:val="24"/>
        </w:rPr>
        <w:t>Engineering</w:t>
      </w:r>
      <w:proofErr w:type="spellEnd"/>
    </w:p>
    <w:p w14:paraId="1C1834BA" w14:textId="77777777" w:rsidR="00E15502" w:rsidRDefault="00E15502" w:rsidP="009859BF">
      <w:pPr>
        <w:spacing w:line="360" w:lineRule="auto"/>
        <w:jc w:val="center"/>
        <w:rPr>
          <w:sz w:val="24"/>
          <w:szCs w:val="24"/>
        </w:rPr>
      </w:pPr>
      <w:proofErr w:type="spellStart"/>
      <w:r w:rsidRPr="00592939">
        <w:rPr>
          <w:b/>
          <w:sz w:val="24"/>
          <w:szCs w:val="24"/>
        </w:rPr>
        <w:t>Supervisor</w:t>
      </w:r>
      <w:proofErr w:type="spellEnd"/>
      <w:r w:rsidRPr="00592939">
        <w:rPr>
          <w:b/>
          <w:sz w:val="24"/>
          <w:szCs w:val="24"/>
        </w:rPr>
        <w:t>:</w:t>
      </w:r>
      <w:r w:rsidRPr="00592939">
        <w:rPr>
          <w:sz w:val="24"/>
          <w:szCs w:val="24"/>
        </w:rPr>
        <w:t xml:space="preserve"> </w:t>
      </w:r>
      <w:proofErr w:type="spellStart"/>
      <w:r w:rsidRPr="00592939">
        <w:rPr>
          <w:sz w:val="24"/>
          <w:szCs w:val="24"/>
        </w:rPr>
        <w:t>Title</w:t>
      </w:r>
      <w:proofErr w:type="spellEnd"/>
      <w:r w:rsidRPr="00592939">
        <w:rPr>
          <w:sz w:val="24"/>
          <w:szCs w:val="24"/>
        </w:rPr>
        <w:t xml:space="preserve"> Name </w:t>
      </w:r>
      <w:r w:rsidR="00D57899" w:rsidRPr="00592939">
        <w:rPr>
          <w:sz w:val="24"/>
          <w:szCs w:val="24"/>
        </w:rPr>
        <w:t>SURNAME</w:t>
      </w:r>
    </w:p>
    <w:p w14:paraId="67AB7446" w14:textId="77777777" w:rsidR="00DC5A55" w:rsidRPr="00DC5A55" w:rsidRDefault="00DC5A55" w:rsidP="009859BF">
      <w:pPr>
        <w:spacing w:line="360" w:lineRule="auto"/>
        <w:jc w:val="center"/>
        <w:rPr>
          <w:sz w:val="24"/>
          <w:szCs w:val="24"/>
        </w:rPr>
      </w:pPr>
      <w:proofErr w:type="spellStart"/>
      <w:r>
        <w:rPr>
          <w:b/>
          <w:sz w:val="24"/>
          <w:szCs w:val="24"/>
        </w:rPr>
        <w:t>Co-</w:t>
      </w:r>
      <w:r w:rsidRPr="00DC5A55">
        <w:rPr>
          <w:b/>
          <w:sz w:val="24"/>
          <w:szCs w:val="24"/>
        </w:rPr>
        <w:t>Supervisor</w:t>
      </w:r>
      <w:proofErr w:type="spellEnd"/>
      <w:r w:rsidRPr="00DC5A55">
        <w:rPr>
          <w:b/>
          <w:sz w:val="24"/>
          <w:szCs w:val="24"/>
        </w:rPr>
        <w:t>:</w:t>
      </w:r>
      <w:r w:rsidRPr="00DC5A55">
        <w:rPr>
          <w:sz w:val="24"/>
          <w:szCs w:val="24"/>
        </w:rPr>
        <w:t xml:space="preserve"> </w:t>
      </w:r>
      <w:proofErr w:type="spellStart"/>
      <w:r w:rsidRPr="00DC5A55">
        <w:rPr>
          <w:sz w:val="24"/>
          <w:szCs w:val="24"/>
        </w:rPr>
        <w:t>Title</w:t>
      </w:r>
      <w:proofErr w:type="spellEnd"/>
      <w:r w:rsidRPr="00DC5A55">
        <w:rPr>
          <w:sz w:val="24"/>
          <w:szCs w:val="24"/>
        </w:rPr>
        <w:t xml:space="preserve"> Name </w:t>
      </w:r>
      <w:r w:rsidR="00D57899" w:rsidRPr="00592939">
        <w:rPr>
          <w:sz w:val="24"/>
          <w:szCs w:val="24"/>
        </w:rPr>
        <w:t>SURNAME</w:t>
      </w:r>
    </w:p>
    <w:p w14:paraId="37987DD1" w14:textId="77777777" w:rsidR="00E15502" w:rsidRPr="00592939" w:rsidRDefault="00E15502" w:rsidP="009859BF">
      <w:pPr>
        <w:spacing w:line="360" w:lineRule="auto"/>
        <w:jc w:val="center"/>
        <w:rPr>
          <w:sz w:val="24"/>
          <w:szCs w:val="24"/>
        </w:rPr>
      </w:pPr>
    </w:p>
    <w:p w14:paraId="701F9357" w14:textId="77777777" w:rsidR="00E15502" w:rsidRPr="00592939" w:rsidRDefault="00E15502" w:rsidP="009859BF">
      <w:pPr>
        <w:spacing w:line="360" w:lineRule="auto"/>
        <w:jc w:val="both"/>
        <w:rPr>
          <w:rFonts w:eastAsia="GulliverRM"/>
          <w:sz w:val="24"/>
          <w:szCs w:val="24"/>
        </w:rPr>
      </w:pPr>
      <w:proofErr w:type="spellStart"/>
      <w:r w:rsidRPr="00592939">
        <w:rPr>
          <w:sz w:val="24"/>
          <w:szCs w:val="24"/>
        </w:rPr>
        <w:t>In</w:t>
      </w:r>
      <w:proofErr w:type="spellEnd"/>
      <w:r w:rsidRPr="00592939">
        <w:rPr>
          <w:sz w:val="24"/>
          <w:szCs w:val="24"/>
        </w:rPr>
        <w:t xml:space="preserve"> </w:t>
      </w:r>
      <w:proofErr w:type="spellStart"/>
      <w:r w:rsidRPr="00592939">
        <w:rPr>
          <w:sz w:val="24"/>
          <w:szCs w:val="24"/>
        </w:rPr>
        <w:t>this</w:t>
      </w:r>
      <w:proofErr w:type="spellEnd"/>
      <w:r w:rsidRPr="00592939">
        <w:rPr>
          <w:sz w:val="24"/>
          <w:szCs w:val="24"/>
        </w:rPr>
        <w:t xml:space="preserve"> </w:t>
      </w:r>
      <w:proofErr w:type="spellStart"/>
      <w:r w:rsidRPr="00592939">
        <w:rPr>
          <w:sz w:val="24"/>
          <w:szCs w:val="24"/>
        </w:rPr>
        <w:t>research</w:t>
      </w:r>
      <w:proofErr w:type="spellEnd"/>
      <w:r w:rsidRPr="00592939">
        <w:rPr>
          <w:sz w:val="24"/>
          <w:szCs w:val="24"/>
        </w:rPr>
        <w:t>, …</w:t>
      </w:r>
    </w:p>
    <w:p w14:paraId="06645756" w14:textId="77777777" w:rsidR="00E15502" w:rsidRPr="00592939" w:rsidRDefault="00E15502" w:rsidP="009859BF">
      <w:pPr>
        <w:spacing w:line="360" w:lineRule="auto"/>
        <w:jc w:val="both"/>
        <w:rPr>
          <w:b/>
          <w:sz w:val="24"/>
          <w:szCs w:val="24"/>
        </w:rPr>
      </w:pPr>
    </w:p>
    <w:p w14:paraId="527732EA" w14:textId="77777777" w:rsidR="00E15502" w:rsidRPr="00592939" w:rsidRDefault="00E15502" w:rsidP="009859BF">
      <w:pPr>
        <w:spacing w:line="360" w:lineRule="auto"/>
        <w:jc w:val="both"/>
        <w:rPr>
          <w:b/>
          <w:sz w:val="24"/>
          <w:szCs w:val="24"/>
        </w:rPr>
      </w:pPr>
      <w:r w:rsidRPr="00592939">
        <w:rPr>
          <w:b/>
          <w:sz w:val="24"/>
          <w:szCs w:val="24"/>
        </w:rPr>
        <w:t>201</w:t>
      </w:r>
      <w:r w:rsidR="005A04BF">
        <w:rPr>
          <w:b/>
          <w:sz w:val="24"/>
          <w:szCs w:val="24"/>
        </w:rPr>
        <w:t>6</w:t>
      </w:r>
      <w:r w:rsidR="00D57899">
        <w:rPr>
          <w:b/>
          <w:sz w:val="24"/>
          <w:szCs w:val="24"/>
        </w:rPr>
        <w:t>, v</w:t>
      </w:r>
      <w:r w:rsidRPr="00592939">
        <w:rPr>
          <w:b/>
          <w:sz w:val="24"/>
          <w:szCs w:val="24"/>
        </w:rPr>
        <w:t>i + 32</w:t>
      </w:r>
      <w:r w:rsidR="00D57899">
        <w:rPr>
          <w:b/>
          <w:sz w:val="24"/>
          <w:szCs w:val="24"/>
          <w:vertAlign w:val="superscript"/>
        </w:rPr>
        <w:t>(*)</w:t>
      </w:r>
      <w:r w:rsidRPr="00592939">
        <w:rPr>
          <w:b/>
          <w:sz w:val="24"/>
          <w:szCs w:val="24"/>
        </w:rPr>
        <w:t xml:space="preserve"> </w:t>
      </w:r>
      <w:proofErr w:type="spellStart"/>
      <w:r w:rsidRPr="00592939">
        <w:rPr>
          <w:b/>
          <w:sz w:val="24"/>
          <w:szCs w:val="24"/>
        </w:rPr>
        <w:t>pages</w:t>
      </w:r>
      <w:proofErr w:type="spellEnd"/>
    </w:p>
    <w:p w14:paraId="41E92F72" w14:textId="77777777" w:rsidR="00E15502" w:rsidRDefault="00E15502" w:rsidP="009859BF">
      <w:pPr>
        <w:spacing w:line="360" w:lineRule="auto"/>
        <w:jc w:val="both"/>
        <w:rPr>
          <w:b/>
          <w:sz w:val="24"/>
          <w:szCs w:val="24"/>
        </w:rPr>
      </w:pPr>
    </w:p>
    <w:p w14:paraId="29CE0C98" w14:textId="77777777" w:rsidR="00D57899" w:rsidRPr="00592939" w:rsidRDefault="00D57899" w:rsidP="009859BF">
      <w:pPr>
        <w:spacing w:line="360" w:lineRule="auto"/>
        <w:jc w:val="both"/>
        <w:rPr>
          <w:b/>
          <w:sz w:val="24"/>
          <w:szCs w:val="24"/>
        </w:rPr>
      </w:pPr>
    </w:p>
    <w:p w14:paraId="60C5F770" w14:textId="77777777" w:rsidR="00E15502" w:rsidRPr="00592939" w:rsidRDefault="00E15502" w:rsidP="009859BF">
      <w:pPr>
        <w:spacing w:line="360" w:lineRule="auto"/>
        <w:jc w:val="both"/>
        <w:rPr>
          <w:sz w:val="24"/>
          <w:szCs w:val="24"/>
        </w:rPr>
      </w:pPr>
      <w:proofErr w:type="spellStart"/>
      <w:r w:rsidRPr="00592939">
        <w:rPr>
          <w:b/>
          <w:sz w:val="24"/>
          <w:szCs w:val="24"/>
        </w:rPr>
        <w:t>Key</w:t>
      </w:r>
      <w:r w:rsidR="005A04BF">
        <w:rPr>
          <w:b/>
          <w:sz w:val="24"/>
          <w:szCs w:val="24"/>
        </w:rPr>
        <w:t>wo</w:t>
      </w:r>
      <w:r w:rsidRPr="00592939">
        <w:rPr>
          <w:b/>
          <w:sz w:val="24"/>
          <w:szCs w:val="24"/>
        </w:rPr>
        <w:t>rds</w:t>
      </w:r>
      <w:proofErr w:type="spellEnd"/>
      <w:r w:rsidRPr="00592939">
        <w:rPr>
          <w:b/>
          <w:sz w:val="24"/>
          <w:szCs w:val="24"/>
        </w:rPr>
        <w:t>:</w:t>
      </w:r>
      <w:r w:rsidRPr="00592939">
        <w:rPr>
          <w:sz w:val="24"/>
          <w:szCs w:val="24"/>
        </w:rPr>
        <w:t xml:space="preserve"> </w:t>
      </w:r>
      <w:proofErr w:type="spellStart"/>
      <w:r w:rsidR="00624EBB" w:rsidRPr="00592939">
        <w:rPr>
          <w:sz w:val="24"/>
          <w:szCs w:val="24"/>
        </w:rPr>
        <w:t>Keyword</w:t>
      </w:r>
      <w:proofErr w:type="spellEnd"/>
      <w:r w:rsidR="00624EBB" w:rsidRPr="00592939">
        <w:rPr>
          <w:sz w:val="24"/>
          <w:szCs w:val="24"/>
        </w:rPr>
        <w:t xml:space="preserve"> 1, </w:t>
      </w:r>
      <w:proofErr w:type="spellStart"/>
      <w:r w:rsidR="00624EBB" w:rsidRPr="00592939">
        <w:rPr>
          <w:sz w:val="24"/>
          <w:szCs w:val="24"/>
        </w:rPr>
        <w:t>Keyword</w:t>
      </w:r>
      <w:proofErr w:type="spellEnd"/>
      <w:r w:rsidR="00624EBB" w:rsidRPr="00592939">
        <w:rPr>
          <w:sz w:val="24"/>
          <w:szCs w:val="24"/>
        </w:rPr>
        <w:t xml:space="preserve"> 2, ………, </w:t>
      </w:r>
      <w:proofErr w:type="spellStart"/>
      <w:r w:rsidR="00624EBB" w:rsidRPr="00592939">
        <w:rPr>
          <w:sz w:val="24"/>
          <w:szCs w:val="24"/>
        </w:rPr>
        <w:t>Keyword</w:t>
      </w:r>
      <w:proofErr w:type="spellEnd"/>
      <w:r w:rsidR="00624EBB" w:rsidRPr="00592939">
        <w:rPr>
          <w:sz w:val="24"/>
          <w:szCs w:val="24"/>
        </w:rPr>
        <w:t xml:space="preserve"> 10</w:t>
      </w:r>
    </w:p>
    <w:p w14:paraId="25B263D3" w14:textId="77777777" w:rsidR="00E15502" w:rsidRPr="00592939" w:rsidRDefault="00E15502" w:rsidP="00E15502">
      <w:pPr>
        <w:widowControl/>
        <w:autoSpaceDE/>
        <w:autoSpaceDN/>
        <w:adjustRightInd/>
        <w:rPr>
          <w:sz w:val="24"/>
          <w:szCs w:val="24"/>
        </w:rPr>
      </w:pPr>
      <w:r w:rsidRPr="00592939">
        <w:rPr>
          <w:sz w:val="24"/>
          <w:szCs w:val="24"/>
        </w:rPr>
        <w:br w:type="page"/>
      </w:r>
    </w:p>
    <w:p w14:paraId="47AC4ADA" w14:textId="77777777" w:rsidR="00E15502" w:rsidRPr="00592939" w:rsidRDefault="00E15502" w:rsidP="006213BF">
      <w:pPr>
        <w:pStyle w:val="Balk1"/>
        <w:spacing w:line="360" w:lineRule="auto"/>
      </w:pPr>
      <w:bookmarkStart w:id="2" w:name="_Toc294713351"/>
      <w:r w:rsidRPr="00592939">
        <w:lastRenderedPageBreak/>
        <w:t>TEŞEKKÜR</w:t>
      </w:r>
      <w:bookmarkEnd w:id="2"/>
    </w:p>
    <w:p w14:paraId="37C065B0" w14:textId="77777777" w:rsidR="00E15502" w:rsidRPr="00592939" w:rsidRDefault="00E15502" w:rsidP="006213BF">
      <w:pPr>
        <w:pStyle w:val="TBal"/>
        <w:spacing w:before="0" w:line="360" w:lineRule="auto"/>
        <w:rPr>
          <w:rFonts w:ascii="Times New Roman" w:hAnsi="Times New Roman"/>
        </w:rPr>
      </w:pPr>
    </w:p>
    <w:p w14:paraId="6B09D844" w14:textId="77777777" w:rsidR="00E15502" w:rsidRPr="00592939" w:rsidRDefault="00E15502" w:rsidP="006213BF">
      <w:pPr>
        <w:spacing w:line="360" w:lineRule="auto"/>
        <w:jc w:val="both"/>
        <w:rPr>
          <w:sz w:val="24"/>
          <w:szCs w:val="24"/>
        </w:rPr>
      </w:pPr>
      <w:r w:rsidRPr="00592939">
        <w:rPr>
          <w:sz w:val="24"/>
          <w:szCs w:val="24"/>
        </w:rPr>
        <w:t>Bu araştırmanın konusu, deneysel çalışmaların yönlendirilmesi, sonuçların değerlendirilmesi ve yazımı aşamasında yapmış olduğu büyük katkılarından dolayı tez danışmanım Sayın Unvanı Adı SOYADI, araştırma ve yazım süresince yardımlarını esirgemeyen Sayın Unvanı Adı SOYADI’</w:t>
      </w:r>
      <w:r w:rsidR="00006E4D">
        <w:rPr>
          <w:sz w:val="24"/>
          <w:szCs w:val="24"/>
        </w:rPr>
        <w:t xml:space="preserve"> </w:t>
      </w:r>
      <w:proofErr w:type="spellStart"/>
      <w:r w:rsidRPr="00592939">
        <w:rPr>
          <w:sz w:val="24"/>
          <w:szCs w:val="24"/>
        </w:rPr>
        <w:t>na</w:t>
      </w:r>
      <w:proofErr w:type="spellEnd"/>
      <w:r w:rsidRPr="00592939">
        <w:rPr>
          <w:sz w:val="24"/>
          <w:szCs w:val="24"/>
        </w:rPr>
        <w:t xml:space="preserve">, her konuda öneri ve eleştirileriyle yardımlarını gördüğüm hocalarıma ve arkadaşlarıma teşekkür ederim. </w:t>
      </w:r>
    </w:p>
    <w:p w14:paraId="73BAA5E8" w14:textId="77777777" w:rsidR="00E15502" w:rsidRPr="00592939" w:rsidRDefault="00E15502" w:rsidP="006213BF">
      <w:pPr>
        <w:spacing w:line="360" w:lineRule="auto"/>
        <w:jc w:val="both"/>
        <w:rPr>
          <w:sz w:val="24"/>
          <w:szCs w:val="24"/>
        </w:rPr>
      </w:pPr>
    </w:p>
    <w:p w14:paraId="5A7BA333" w14:textId="77777777" w:rsidR="00E15502" w:rsidRPr="00592939" w:rsidRDefault="00E15502" w:rsidP="006213BF">
      <w:pPr>
        <w:spacing w:line="360" w:lineRule="auto"/>
        <w:jc w:val="both"/>
        <w:rPr>
          <w:sz w:val="24"/>
          <w:szCs w:val="24"/>
        </w:rPr>
      </w:pPr>
      <w:r w:rsidRPr="00592939">
        <w:rPr>
          <w:sz w:val="24"/>
          <w:szCs w:val="24"/>
        </w:rPr>
        <w:t xml:space="preserve">Bu araştırma boyunca maddi ve manevi desteklerinden dolayı aileme teşekkür ederim.   </w:t>
      </w:r>
    </w:p>
    <w:p w14:paraId="5430C759" w14:textId="77777777" w:rsidR="00E15502" w:rsidRDefault="00E15502" w:rsidP="006213BF">
      <w:pPr>
        <w:spacing w:line="360" w:lineRule="auto"/>
        <w:jc w:val="both"/>
        <w:rPr>
          <w:sz w:val="24"/>
          <w:szCs w:val="24"/>
        </w:rPr>
      </w:pPr>
    </w:p>
    <w:p w14:paraId="6E5C89C8" w14:textId="77777777" w:rsidR="006213BF" w:rsidRPr="00592939" w:rsidRDefault="006213BF" w:rsidP="006213BF">
      <w:pPr>
        <w:spacing w:line="360" w:lineRule="auto"/>
        <w:jc w:val="both"/>
        <w:rPr>
          <w:sz w:val="24"/>
          <w:szCs w:val="24"/>
        </w:rPr>
      </w:pPr>
    </w:p>
    <w:p w14:paraId="6F1E9F6F" w14:textId="77777777" w:rsidR="00E15502" w:rsidRPr="00592939" w:rsidRDefault="00E15502" w:rsidP="006213BF">
      <w:pPr>
        <w:spacing w:line="360" w:lineRule="auto"/>
        <w:ind w:left="5387"/>
        <w:jc w:val="center"/>
        <w:rPr>
          <w:sz w:val="24"/>
          <w:szCs w:val="24"/>
        </w:rPr>
      </w:pPr>
      <w:r w:rsidRPr="00592939">
        <w:rPr>
          <w:sz w:val="24"/>
          <w:szCs w:val="24"/>
        </w:rPr>
        <w:t>Öğrencinin Adı SOYADI</w:t>
      </w:r>
    </w:p>
    <w:p w14:paraId="04D7672E" w14:textId="77777777" w:rsidR="00E15502" w:rsidRPr="00592939" w:rsidRDefault="00E15502" w:rsidP="006213BF">
      <w:pPr>
        <w:spacing w:line="360" w:lineRule="auto"/>
        <w:ind w:left="5387"/>
        <w:jc w:val="center"/>
        <w:rPr>
          <w:sz w:val="24"/>
          <w:szCs w:val="24"/>
        </w:rPr>
      </w:pPr>
      <w:r w:rsidRPr="00592939">
        <w:rPr>
          <w:sz w:val="24"/>
          <w:szCs w:val="24"/>
        </w:rPr>
        <w:t>AFYONKARAHİSAR, 201</w:t>
      </w:r>
      <w:r w:rsidR="00C40E92">
        <w:rPr>
          <w:sz w:val="24"/>
          <w:szCs w:val="24"/>
        </w:rPr>
        <w:t>9</w:t>
      </w:r>
    </w:p>
    <w:p w14:paraId="569DFAF2" w14:textId="77777777" w:rsidR="00E15502" w:rsidRPr="00592939" w:rsidRDefault="00E15502" w:rsidP="00E15502">
      <w:pPr>
        <w:spacing w:after="120" w:line="360" w:lineRule="auto"/>
        <w:rPr>
          <w:sz w:val="24"/>
          <w:szCs w:val="24"/>
        </w:rPr>
      </w:pPr>
    </w:p>
    <w:p w14:paraId="05B0E857" w14:textId="77777777" w:rsidR="00966728" w:rsidRPr="00592939" w:rsidRDefault="00E15502" w:rsidP="002E19AF">
      <w:pPr>
        <w:pStyle w:val="Balk1"/>
        <w:spacing w:line="360" w:lineRule="auto"/>
      </w:pPr>
      <w:r w:rsidRPr="00592939">
        <w:br w:type="page"/>
      </w:r>
      <w:bookmarkStart w:id="3" w:name="_Toc294117631"/>
      <w:bookmarkStart w:id="4" w:name="_Toc294713352"/>
      <w:r w:rsidR="00966728" w:rsidRPr="00592939">
        <w:lastRenderedPageBreak/>
        <w:t>İÇİNDEKİLER DİZİNİ</w:t>
      </w:r>
      <w:bookmarkEnd w:id="3"/>
      <w:bookmarkEnd w:id="4"/>
    </w:p>
    <w:p w14:paraId="6ECDFD96" w14:textId="77777777" w:rsidR="00966728" w:rsidRPr="00592939" w:rsidRDefault="00966728" w:rsidP="002E19AF">
      <w:pPr>
        <w:spacing w:line="360" w:lineRule="auto"/>
        <w:jc w:val="right"/>
        <w:rPr>
          <w:b/>
          <w:sz w:val="24"/>
          <w:szCs w:val="24"/>
        </w:rPr>
      </w:pPr>
      <w:r w:rsidRPr="00592939">
        <w:rPr>
          <w:b/>
          <w:sz w:val="24"/>
          <w:szCs w:val="24"/>
        </w:rPr>
        <w:t>Sayfa</w:t>
      </w:r>
    </w:p>
    <w:p w14:paraId="6F86553B" w14:textId="77777777" w:rsidR="00191237" w:rsidRPr="002E19AF" w:rsidRDefault="00191237" w:rsidP="00D87A03">
      <w:pPr>
        <w:pStyle w:val="TBal"/>
        <w:spacing w:before="0" w:line="240" w:lineRule="auto"/>
        <w:jc w:val="left"/>
        <w:rPr>
          <w:rFonts w:ascii="Times New Roman" w:hAnsi="Times New Roman"/>
        </w:rPr>
      </w:pPr>
    </w:p>
    <w:p w14:paraId="0F80AE73" w14:textId="77777777" w:rsidR="00FC230E" w:rsidRPr="00396943" w:rsidRDefault="00F6769F" w:rsidP="00D87A03">
      <w:pPr>
        <w:pStyle w:val="T1"/>
        <w:rPr>
          <w:rFonts w:ascii="Calibri" w:hAnsi="Calibri"/>
          <w:noProof/>
          <w:sz w:val="22"/>
          <w:szCs w:val="22"/>
        </w:rPr>
      </w:pPr>
      <w:r w:rsidRPr="00592939">
        <w:fldChar w:fldCharType="begin"/>
      </w:r>
      <w:r w:rsidR="008B7C54" w:rsidRPr="00592939">
        <w:instrText xml:space="preserve"> TOC \o "1-5" \h \z \u </w:instrText>
      </w:r>
      <w:r w:rsidRPr="00592939">
        <w:fldChar w:fldCharType="separate"/>
      </w:r>
      <w:hyperlink w:anchor="_Toc294713349" w:history="1">
        <w:r w:rsidR="00FC230E" w:rsidRPr="00592939">
          <w:rPr>
            <w:rStyle w:val="Kpr"/>
            <w:noProof/>
          </w:rPr>
          <w:t>ÖZET</w:t>
        </w:r>
        <w:r w:rsidR="00FC230E" w:rsidRPr="00592939">
          <w:rPr>
            <w:noProof/>
            <w:webHidden/>
          </w:rPr>
          <w:tab/>
        </w:r>
        <w:r w:rsidRPr="00592939">
          <w:rPr>
            <w:noProof/>
            <w:webHidden/>
          </w:rPr>
          <w:fldChar w:fldCharType="begin"/>
        </w:r>
        <w:r w:rsidR="00FC230E" w:rsidRPr="00592939">
          <w:rPr>
            <w:noProof/>
            <w:webHidden/>
          </w:rPr>
          <w:instrText xml:space="preserve"> PAGEREF _Toc294713349 \h </w:instrText>
        </w:r>
        <w:r w:rsidRPr="00592939">
          <w:rPr>
            <w:noProof/>
            <w:webHidden/>
          </w:rPr>
        </w:r>
        <w:r w:rsidRPr="00592939">
          <w:rPr>
            <w:noProof/>
            <w:webHidden/>
          </w:rPr>
          <w:fldChar w:fldCharType="separate"/>
        </w:r>
        <w:r w:rsidR="00B72878">
          <w:rPr>
            <w:noProof/>
            <w:webHidden/>
          </w:rPr>
          <w:t>i</w:t>
        </w:r>
        <w:r w:rsidRPr="00592939">
          <w:rPr>
            <w:noProof/>
            <w:webHidden/>
          </w:rPr>
          <w:fldChar w:fldCharType="end"/>
        </w:r>
      </w:hyperlink>
    </w:p>
    <w:p w14:paraId="56B1288D" w14:textId="77777777" w:rsidR="00FC230E" w:rsidRPr="00396943" w:rsidRDefault="001A3F53" w:rsidP="00D87A03">
      <w:pPr>
        <w:pStyle w:val="T1"/>
        <w:rPr>
          <w:rFonts w:ascii="Calibri" w:hAnsi="Calibri"/>
          <w:noProof/>
          <w:sz w:val="22"/>
          <w:szCs w:val="22"/>
        </w:rPr>
      </w:pPr>
      <w:hyperlink w:anchor="_Toc294713350" w:history="1">
        <w:r w:rsidR="00FC230E" w:rsidRPr="00592939">
          <w:rPr>
            <w:rStyle w:val="Kpr"/>
            <w:noProof/>
          </w:rPr>
          <w:t>ABSTRACT</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_Toc294713350 \h </w:instrText>
        </w:r>
        <w:r w:rsidR="00F6769F" w:rsidRPr="00592939">
          <w:rPr>
            <w:noProof/>
            <w:webHidden/>
          </w:rPr>
        </w:r>
        <w:r w:rsidR="00F6769F" w:rsidRPr="00592939">
          <w:rPr>
            <w:noProof/>
            <w:webHidden/>
          </w:rPr>
          <w:fldChar w:fldCharType="separate"/>
        </w:r>
        <w:r w:rsidR="00B72878">
          <w:rPr>
            <w:noProof/>
            <w:webHidden/>
          </w:rPr>
          <w:t>ii</w:t>
        </w:r>
        <w:r w:rsidR="00F6769F" w:rsidRPr="00592939">
          <w:rPr>
            <w:noProof/>
            <w:webHidden/>
          </w:rPr>
          <w:fldChar w:fldCharType="end"/>
        </w:r>
      </w:hyperlink>
    </w:p>
    <w:p w14:paraId="656D7A98" w14:textId="77777777" w:rsidR="00FC230E" w:rsidRPr="00396943" w:rsidRDefault="001A3F53" w:rsidP="00D87A03">
      <w:pPr>
        <w:pStyle w:val="T1"/>
        <w:rPr>
          <w:rFonts w:ascii="Calibri" w:hAnsi="Calibri"/>
          <w:noProof/>
          <w:sz w:val="22"/>
          <w:szCs w:val="22"/>
        </w:rPr>
      </w:pPr>
      <w:hyperlink w:anchor="_Toc294713351" w:history="1">
        <w:r w:rsidR="00FC230E" w:rsidRPr="00592939">
          <w:rPr>
            <w:rStyle w:val="Kpr"/>
            <w:noProof/>
          </w:rPr>
          <w:t>TEŞEKKÜR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_Toc294713351 \h </w:instrText>
        </w:r>
        <w:r w:rsidR="00F6769F" w:rsidRPr="00592939">
          <w:rPr>
            <w:noProof/>
            <w:webHidden/>
          </w:rPr>
        </w:r>
        <w:r w:rsidR="00F6769F" w:rsidRPr="00592939">
          <w:rPr>
            <w:noProof/>
            <w:webHidden/>
          </w:rPr>
          <w:fldChar w:fldCharType="separate"/>
        </w:r>
        <w:r w:rsidR="00B72878">
          <w:rPr>
            <w:noProof/>
            <w:webHidden/>
          </w:rPr>
          <w:t>iii</w:t>
        </w:r>
        <w:r w:rsidR="00F6769F" w:rsidRPr="00592939">
          <w:rPr>
            <w:noProof/>
            <w:webHidden/>
          </w:rPr>
          <w:fldChar w:fldCharType="end"/>
        </w:r>
      </w:hyperlink>
    </w:p>
    <w:p w14:paraId="3404FD19" w14:textId="77777777" w:rsidR="00FC230E" w:rsidRPr="00396943" w:rsidRDefault="001A3F53" w:rsidP="00D87A03">
      <w:pPr>
        <w:pStyle w:val="T1"/>
        <w:rPr>
          <w:rFonts w:ascii="Calibri" w:hAnsi="Calibri"/>
          <w:noProof/>
          <w:sz w:val="22"/>
          <w:szCs w:val="22"/>
        </w:rPr>
      </w:pPr>
      <w:hyperlink w:anchor="_Toc294713352" w:history="1">
        <w:r w:rsidR="00FC230E" w:rsidRPr="00592939">
          <w:rPr>
            <w:rStyle w:val="Kpr"/>
            <w:noProof/>
          </w:rPr>
          <w:t>İÇİNDEKİLER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_Toc294713352 \h </w:instrText>
        </w:r>
        <w:r w:rsidR="00F6769F" w:rsidRPr="00592939">
          <w:rPr>
            <w:noProof/>
            <w:webHidden/>
          </w:rPr>
        </w:r>
        <w:r w:rsidR="00F6769F" w:rsidRPr="00592939">
          <w:rPr>
            <w:noProof/>
            <w:webHidden/>
          </w:rPr>
          <w:fldChar w:fldCharType="separate"/>
        </w:r>
        <w:r w:rsidR="00B72878">
          <w:rPr>
            <w:noProof/>
            <w:webHidden/>
          </w:rPr>
          <w:t>iv</w:t>
        </w:r>
        <w:r w:rsidR="00F6769F" w:rsidRPr="00592939">
          <w:rPr>
            <w:noProof/>
            <w:webHidden/>
          </w:rPr>
          <w:fldChar w:fldCharType="end"/>
        </w:r>
      </w:hyperlink>
    </w:p>
    <w:p w14:paraId="3E6E86CB" w14:textId="77777777" w:rsidR="00FC230E" w:rsidRPr="00396943" w:rsidRDefault="001A3F53" w:rsidP="00D87A03">
      <w:pPr>
        <w:pStyle w:val="T1"/>
        <w:rPr>
          <w:rFonts w:ascii="Calibri" w:hAnsi="Calibri"/>
          <w:noProof/>
          <w:sz w:val="22"/>
          <w:szCs w:val="22"/>
        </w:rPr>
      </w:pPr>
      <w:hyperlink w:anchor="_Toc294713353" w:history="1">
        <w:r w:rsidR="00FC230E" w:rsidRPr="00592939">
          <w:rPr>
            <w:rStyle w:val="Kpr"/>
            <w:noProof/>
          </w:rPr>
          <w:t>SİMGELER ve KISALTMALAR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_Toc294713353 \h </w:instrText>
        </w:r>
        <w:r w:rsidR="00F6769F" w:rsidRPr="00592939">
          <w:rPr>
            <w:noProof/>
            <w:webHidden/>
          </w:rPr>
        </w:r>
        <w:r w:rsidR="00F6769F" w:rsidRPr="00592939">
          <w:rPr>
            <w:noProof/>
            <w:webHidden/>
          </w:rPr>
          <w:fldChar w:fldCharType="separate"/>
        </w:r>
        <w:r w:rsidR="00B72878">
          <w:rPr>
            <w:noProof/>
            <w:webHidden/>
          </w:rPr>
          <w:t>vi</w:t>
        </w:r>
        <w:r w:rsidR="00F6769F" w:rsidRPr="00592939">
          <w:rPr>
            <w:noProof/>
            <w:webHidden/>
          </w:rPr>
          <w:fldChar w:fldCharType="end"/>
        </w:r>
      </w:hyperlink>
    </w:p>
    <w:p w14:paraId="3135E400" w14:textId="77777777" w:rsidR="00FC230E" w:rsidRPr="00396943" w:rsidRDefault="001A3F53" w:rsidP="00D87A03">
      <w:pPr>
        <w:pStyle w:val="T1"/>
        <w:rPr>
          <w:rFonts w:ascii="Calibri" w:hAnsi="Calibri"/>
          <w:noProof/>
          <w:sz w:val="22"/>
          <w:szCs w:val="22"/>
        </w:rPr>
      </w:pPr>
      <w:hyperlink w:anchor="_Toc294713354" w:history="1">
        <w:r w:rsidR="00FC230E" w:rsidRPr="00592939">
          <w:rPr>
            <w:rStyle w:val="Kpr"/>
            <w:noProof/>
          </w:rPr>
          <w:t>ŞEKİLLER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_Toc294713354 \h </w:instrText>
        </w:r>
        <w:r w:rsidR="00F6769F" w:rsidRPr="00592939">
          <w:rPr>
            <w:noProof/>
            <w:webHidden/>
          </w:rPr>
        </w:r>
        <w:r w:rsidR="00F6769F" w:rsidRPr="00592939">
          <w:rPr>
            <w:noProof/>
            <w:webHidden/>
          </w:rPr>
          <w:fldChar w:fldCharType="separate"/>
        </w:r>
        <w:r w:rsidR="00B72878">
          <w:rPr>
            <w:noProof/>
            <w:webHidden/>
          </w:rPr>
          <w:t>vii</w:t>
        </w:r>
        <w:r w:rsidR="00F6769F" w:rsidRPr="00592939">
          <w:rPr>
            <w:noProof/>
            <w:webHidden/>
          </w:rPr>
          <w:fldChar w:fldCharType="end"/>
        </w:r>
      </w:hyperlink>
    </w:p>
    <w:p w14:paraId="7B78AE0F" w14:textId="77777777" w:rsidR="00FC230E" w:rsidRPr="00396943" w:rsidRDefault="001A3F53" w:rsidP="00D87A03">
      <w:pPr>
        <w:pStyle w:val="T1"/>
        <w:rPr>
          <w:rFonts w:ascii="Calibri" w:hAnsi="Calibri"/>
          <w:noProof/>
          <w:sz w:val="22"/>
          <w:szCs w:val="22"/>
        </w:rPr>
      </w:pPr>
      <w:hyperlink w:anchor="_Toc294713355" w:history="1">
        <w:r w:rsidR="00FC230E" w:rsidRPr="00592939">
          <w:rPr>
            <w:rStyle w:val="Kpr"/>
            <w:noProof/>
          </w:rPr>
          <w:t>ÇİZELGELER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_Toc294713355 \h </w:instrText>
        </w:r>
        <w:r w:rsidR="00F6769F" w:rsidRPr="00592939">
          <w:rPr>
            <w:noProof/>
            <w:webHidden/>
          </w:rPr>
        </w:r>
        <w:r w:rsidR="00F6769F" w:rsidRPr="00592939">
          <w:rPr>
            <w:noProof/>
            <w:webHidden/>
          </w:rPr>
          <w:fldChar w:fldCharType="separate"/>
        </w:r>
        <w:r w:rsidR="00B72878">
          <w:rPr>
            <w:noProof/>
            <w:webHidden/>
          </w:rPr>
          <w:t>viii</w:t>
        </w:r>
        <w:r w:rsidR="00F6769F" w:rsidRPr="00592939">
          <w:rPr>
            <w:noProof/>
            <w:webHidden/>
          </w:rPr>
          <w:fldChar w:fldCharType="end"/>
        </w:r>
      </w:hyperlink>
    </w:p>
    <w:p w14:paraId="5FBA8263" w14:textId="77777777" w:rsidR="00FC230E" w:rsidRPr="00396943" w:rsidRDefault="001A3F53" w:rsidP="00D87A03">
      <w:pPr>
        <w:pStyle w:val="T1"/>
        <w:rPr>
          <w:rFonts w:ascii="Calibri" w:hAnsi="Calibri"/>
          <w:noProof/>
          <w:sz w:val="22"/>
          <w:szCs w:val="22"/>
        </w:rPr>
      </w:pPr>
      <w:hyperlink w:anchor="_Toc294713356" w:history="1">
        <w:r w:rsidR="00FC230E" w:rsidRPr="00592939">
          <w:rPr>
            <w:rStyle w:val="Kpr"/>
            <w:noProof/>
          </w:rPr>
          <w:t>RESİMLER DİZİNİ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_Toc294713356 \h </w:instrText>
        </w:r>
        <w:r w:rsidR="00F6769F" w:rsidRPr="00592939">
          <w:rPr>
            <w:noProof/>
            <w:webHidden/>
          </w:rPr>
        </w:r>
        <w:r w:rsidR="00F6769F" w:rsidRPr="00592939">
          <w:rPr>
            <w:noProof/>
            <w:webHidden/>
          </w:rPr>
          <w:fldChar w:fldCharType="separate"/>
        </w:r>
        <w:r w:rsidR="00B72878">
          <w:rPr>
            <w:noProof/>
            <w:webHidden/>
          </w:rPr>
          <w:t>ix</w:t>
        </w:r>
        <w:r w:rsidR="00F6769F" w:rsidRPr="00592939">
          <w:rPr>
            <w:noProof/>
            <w:webHidden/>
          </w:rPr>
          <w:fldChar w:fldCharType="end"/>
        </w:r>
      </w:hyperlink>
    </w:p>
    <w:p w14:paraId="1129036F" w14:textId="77777777" w:rsidR="00FC230E" w:rsidRPr="00396943" w:rsidRDefault="001A3F53" w:rsidP="00D87A03">
      <w:pPr>
        <w:pStyle w:val="T2"/>
        <w:tabs>
          <w:tab w:val="right" w:leader="dot" w:pos="8494"/>
        </w:tabs>
        <w:spacing w:after="120"/>
        <w:rPr>
          <w:rFonts w:ascii="Calibri" w:hAnsi="Calibri"/>
          <w:noProof/>
          <w:sz w:val="22"/>
          <w:szCs w:val="22"/>
        </w:rPr>
      </w:pPr>
      <w:hyperlink w:anchor="_Toc294713357" w:history="1">
        <w:r w:rsidR="00FC230E" w:rsidRPr="00592939">
          <w:rPr>
            <w:rStyle w:val="Kpr"/>
            <w:noProof/>
          </w:rPr>
          <w:t>1. GİRİŞ</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_Toc294713357 \h </w:instrText>
        </w:r>
        <w:r w:rsidR="00F6769F" w:rsidRPr="00592939">
          <w:rPr>
            <w:noProof/>
            <w:webHidden/>
          </w:rPr>
        </w:r>
        <w:r w:rsidR="00F6769F" w:rsidRPr="00592939">
          <w:rPr>
            <w:noProof/>
            <w:webHidden/>
          </w:rPr>
          <w:fldChar w:fldCharType="separate"/>
        </w:r>
        <w:r w:rsidR="00B72878">
          <w:rPr>
            <w:noProof/>
            <w:webHidden/>
          </w:rPr>
          <w:t>1</w:t>
        </w:r>
        <w:r w:rsidR="00F6769F" w:rsidRPr="00592939">
          <w:rPr>
            <w:noProof/>
            <w:webHidden/>
          </w:rPr>
          <w:fldChar w:fldCharType="end"/>
        </w:r>
      </w:hyperlink>
    </w:p>
    <w:p w14:paraId="6D756947" w14:textId="77777777" w:rsidR="00FC230E" w:rsidRPr="00396943" w:rsidRDefault="001A3F53" w:rsidP="00D87A03">
      <w:pPr>
        <w:pStyle w:val="T2"/>
        <w:tabs>
          <w:tab w:val="right" w:leader="dot" w:pos="8494"/>
        </w:tabs>
        <w:spacing w:after="120"/>
        <w:rPr>
          <w:rFonts w:ascii="Calibri" w:hAnsi="Calibri"/>
          <w:noProof/>
          <w:sz w:val="22"/>
          <w:szCs w:val="22"/>
        </w:rPr>
      </w:pPr>
      <w:hyperlink w:anchor="_Toc294713358" w:history="1">
        <w:r w:rsidR="00FC230E" w:rsidRPr="00592939">
          <w:rPr>
            <w:rStyle w:val="Kpr"/>
            <w:noProof/>
          </w:rPr>
          <w:t>2. LİTERATÜR BİLGİLERİ</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_Toc294713358 \h </w:instrText>
        </w:r>
        <w:r w:rsidR="00F6769F" w:rsidRPr="00592939">
          <w:rPr>
            <w:noProof/>
            <w:webHidden/>
          </w:rPr>
        </w:r>
        <w:r w:rsidR="00F6769F" w:rsidRPr="00592939">
          <w:rPr>
            <w:noProof/>
            <w:webHidden/>
          </w:rPr>
          <w:fldChar w:fldCharType="separate"/>
        </w:r>
        <w:r w:rsidR="00B72878">
          <w:rPr>
            <w:noProof/>
            <w:webHidden/>
          </w:rPr>
          <w:t>2</w:t>
        </w:r>
        <w:r w:rsidR="00F6769F" w:rsidRPr="00592939">
          <w:rPr>
            <w:noProof/>
            <w:webHidden/>
          </w:rPr>
          <w:fldChar w:fldCharType="end"/>
        </w:r>
      </w:hyperlink>
    </w:p>
    <w:p w14:paraId="4C54AC39" w14:textId="77777777" w:rsidR="00FC230E" w:rsidRPr="00396943" w:rsidRDefault="001A3F53" w:rsidP="00D87A03">
      <w:pPr>
        <w:pStyle w:val="T3"/>
        <w:tabs>
          <w:tab w:val="right" w:leader="dot" w:pos="8494"/>
        </w:tabs>
        <w:spacing w:after="120"/>
        <w:rPr>
          <w:rFonts w:ascii="Calibri" w:hAnsi="Calibri"/>
          <w:noProof/>
          <w:sz w:val="22"/>
          <w:szCs w:val="22"/>
        </w:rPr>
      </w:pPr>
      <w:hyperlink w:anchor="_Toc294713359" w:history="1">
        <w:r w:rsidR="00FC230E" w:rsidRPr="00592939">
          <w:rPr>
            <w:rStyle w:val="Kpr"/>
            <w:noProof/>
          </w:rPr>
          <w:t>2.1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_Toc294713359 \h </w:instrText>
        </w:r>
        <w:r w:rsidR="00F6769F" w:rsidRPr="00592939">
          <w:rPr>
            <w:noProof/>
            <w:webHidden/>
          </w:rPr>
        </w:r>
        <w:r w:rsidR="00F6769F" w:rsidRPr="00592939">
          <w:rPr>
            <w:noProof/>
            <w:webHidden/>
          </w:rPr>
          <w:fldChar w:fldCharType="separate"/>
        </w:r>
        <w:r w:rsidR="00B72878">
          <w:rPr>
            <w:noProof/>
            <w:webHidden/>
          </w:rPr>
          <w:t>2</w:t>
        </w:r>
        <w:r w:rsidR="00F6769F" w:rsidRPr="00592939">
          <w:rPr>
            <w:noProof/>
            <w:webHidden/>
          </w:rPr>
          <w:fldChar w:fldCharType="end"/>
        </w:r>
      </w:hyperlink>
    </w:p>
    <w:p w14:paraId="675FE20B" w14:textId="77777777" w:rsidR="00FC230E" w:rsidRPr="00396943" w:rsidRDefault="001A3F53" w:rsidP="00D87A03">
      <w:pPr>
        <w:pStyle w:val="T3"/>
        <w:tabs>
          <w:tab w:val="right" w:leader="dot" w:pos="8494"/>
        </w:tabs>
        <w:spacing w:after="120"/>
        <w:rPr>
          <w:rFonts w:ascii="Calibri" w:hAnsi="Calibri"/>
          <w:noProof/>
          <w:sz w:val="22"/>
          <w:szCs w:val="22"/>
        </w:rPr>
      </w:pPr>
      <w:hyperlink w:anchor="_Toc294713360" w:history="1">
        <w:r w:rsidR="00FC230E" w:rsidRPr="00592939">
          <w:rPr>
            <w:rStyle w:val="Kpr"/>
            <w:noProof/>
          </w:rPr>
          <w:t>2.2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_Toc294713360 \h </w:instrText>
        </w:r>
        <w:r w:rsidR="00F6769F" w:rsidRPr="00592939">
          <w:rPr>
            <w:noProof/>
            <w:webHidden/>
          </w:rPr>
        </w:r>
        <w:r w:rsidR="00F6769F" w:rsidRPr="00592939">
          <w:rPr>
            <w:noProof/>
            <w:webHidden/>
          </w:rPr>
          <w:fldChar w:fldCharType="separate"/>
        </w:r>
        <w:r w:rsidR="00B72878">
          <w:rPr>
            <w:noProof/>
            <w:webHidden/>
          </w:rPr>
          <w:t>2</w:t>
        </w:r>
        <w:r w:rsidR="00F6769F" w:rsidRPr="00592939">
          <w:rPr>
            <w:noProof/>
            <w:webHidden/>
          </w:rPr>
          <w:fldChar w:fldCharType="end"/>
        </w:r>
      </w:hyperlink>
    </w:p>
    <w:p w14:paraId="646FA9F1" w14:textId="77777777" w:rsidR="00FC230E" w:rsidRPr="00396943" w:rsidRDefault="001A3F53" w:rsidP="00D87A03">
      <w:pPr>
        <w:pStyle w:val="T3"/>
        <w:tabs>
          <w:tab w:val="right" w:leader="dot" w:pos="8494"/>
        </w:tabs>
        <w:spacing w:after="120"/>
        <w:rPr>
          <w:rFonts w:ascii="Calibri" w:hAnsi="Calibri"/>
          <w:noProof/>
          <w:sz w:val="22"/>
          <w:szCs w:val="22"/>
        </w:rPr>
      </w:pPr>
      <w:hyperlink w:anchor="_Toc294713361" w:history="1">
        <w:r w:rsidR="00FC230E" w:rsidRPr="00592939">
          <w:rPr>
            <w:rStyle w:val="Kpr"/>
            <w:noProof/>
          </w:rPr>
          <w:t>2.2.1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_Toc294713361 \h </w:instrText>
        </w:r>
        <w:r w:rsidR="00F6769F" w:rsidRPr="00592939">
          <w:rPr>
            <w:noProof/>
            <w:webHidden/>
          </w:rPr>
        </w:r>
        <w:r w:rsidR="00F6769F" w:rsidRPr="00592939">
          <w:rPr>
            <w:noProof/>
            <w:webHidden/>
          </w:rPr>
          <w:fldChar w:fldCharType="separate"/>
        </w:r>
        <w:r w:rsidR="00B72878">
          <w:rPr>
            <w:noProof/>
            <w:webHidden/>
          </w:rPr>
          <w:t>3</w:t>
        </w:r>
        <w:r w:rsidR="00F6769F" w:rsidRPr="00592939">
          <w:rPr>
            <w:noProof/>
            <w:webHidden/>
          </w:rPr>
          <w:fldChar w:fldCharType="end"/>
        </w:r>
      </w:hyperlink>
    </w:p>
    <w:p w14:paraId="2AD77C9C" w14:textId="77777777" w:rsidR="00FC230E" w:rsidRPr="00396943" w:rsidRDefault="001A3F53" w:rsidP="00D87A03">
      <w:pPr>
        <w:pStyle w:val="T3"/>
        <w:tabs>
          <w:tab w:val="right" w:leader="dot" w:pos="8494"/>
        </w:tabs>
        <w:spacing w:after="120"/>
        <w:rPr>
          <w:rFonts w:ascii="Calibri" w:hAnsi="Calibri"/>
          <w:noProof/>
          <w:sz w:val="22"/>
          <w:szCs w:val="22"/>
        </w:rPr>
      </w:pPr>
      <w:hyperlink w:anchor="_Toc294713362" w:history="1">
        <w:r w:rsidR="00FC230E" w:rsidRPr="00592939">
          <w:rPr>
            <w:rStyle w:val="Kpr"/>
            <w:noProof/>
          </w:rPr>
          <w:t>2.3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_Toc294713362 \h </w:instrText>
        </w:r>
        <w:r w:rsidR="00F6769F" w:rsidRPr="00592939">
          <w:rPr>
            <w:noProof/>
            <w:webHidden/>
          </w:rPr>
        </w:r>
        <w:r w:rsidR="00F6769F" w:rsidRPr="00592939">
          <w:rPr>
            <w:noProof/>
            <w:webHidden/>
          </w:rPr>
          <w:fldChar w:fldCharType="separate"/>
        </w:r>
        <w:r w:rsidR="00B72878">
          <w:rPr>
            <w:noProof/>
            <w:webHidden/>
          </w:rPr>
          <w:t>4</w:t>
        </w:r>
        <w:r w:rsidR="00F6769F" w:rsidRPr="00592939">
          <w:rPr>
            <w:noProof/>
            <w:webHidden/>
          </w:rPr>
          <w:fldChar w:fldCharType="end"/>
        </w:r>
      </w:hyperlink>
    </w:p>
    <w:p w14:paraId="27D44264" w14:textId="77777777" w:rsidR="00FC230E" w:rsidRPr="00396943" w:rsidRDefault="001A3F53" w:rsidP="00D87A03">
      <w:pPr>
        <w:pStyle w:val="T4"/>
        <w:tabs>
          <w:tab w:val="right" w:leader="dot" w:pos="8494"/>
        </w:tabs>
        <w:spacing w:after="120"/>
        <w:rPr>
          <w:rFonts w:ascii="Calibri" w:hAnsi="Calibri"/>
          <w:noProof/>
          <w:sz w:val="22"/>
          <w:szCs w:val="22"/>
        </w:rPr>
      </w:pPr>
      <w:hyperlink w:anchor="_Toc294713363" w:history="1">
        <w:r w:rsidR="00FC230E" w:rsidRPr="00592939">
          <w:rPr>
            <w:rStyle w:val="Kpr"/>
            <w:noProof/>
          </w:rPr>
          <w:t>2.3.1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_Toc294713363 \h </w:instrText>
        </w:r>
        <w:r w:rsidR="00F6769F" w:rsidRPr="00592939">
          <w:rPr>
            <w:noProof/>
            <w:webHidden/>
          </w:rPr>
        </w:r>
        <w:r w:rsidR="00F6769F" w:rsidRPr="00592939">
          <w:rPr>
            <w:noProof/>
            <w:webHidden/>
          </w:rPr>
          <w:fldChar w:fldCharType="separate"/>
        </w:r>
        <w:r w:rsidR="00B72878">
          <w:rPr>
            <w:noProof/>
            <w:webHidden/>
          </w:rPr>
          <w:t>5</w:t>
        </w:r>
        <w:r w:rsidR="00F6769F" w:rsidRPr="00592939">
          <w:rPr>
            <w:noProof/>
            <w:webHidden/>
          </w:rPr>
          <w:fldChar w:fldCharType="end"/>
        </w:r>
      </w:hyperlink>
    </w:p>
    <w:p w14:paraId="1503C861" w14:textId="77777777" w:rsidR="00FC230E" w:rsidRPr="00396943" w:rsidRDefault="001A3F53" w:rsidP="00D87A03">
      <w:pPr>
        <w:pStyle w:val="T5"/>
        <w:spacing w:before="0"/>
        <w:rPr>
          <w:rFonts w:ascii="Calibri" w:hAnsi="Calibri"/>
          <w:noProof/>
          <w:sz w:val="22"/>
        </w:rPr>
      </w:pPr>
      <w:hyperlink w:anchor="_Toc294713364" w:history="1">
        <w:r w:rsidR="00FC230E" w:rsidRPr="00592939">
          <w:rPr>
            <w:rStyle w:val="Kpr"/>
            <w:noProof/>
          </w:rPr>
          <w:t>2.3.1.1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_Toc294713364 \h </w:instrText>
        </w:r>
        <w:r w:rsidR="00F6769F" w:rsidRPr="00592939">
          <w:rPr>
            <w:noProof/>
            <w:webHidden/>
          </w:rPr>
        </w:r>
        <w:r w:rsidR="00F6769F" w:rsidRPr="00592939">
          <w:rPr>
            <w:noProof/>
            <w:webHidden/>
          </w:rPr>
          <w:fldChar w:fldCharType="separate"/>
        </w:r>
        <w:r w:rsidR="00B72878">
          <w:rPr>
            <w:noProof/>
            <w:webHidden/>
          </w:rPr>
          <w:t>6</w:t>
        </w:r>
        <w:r w:rsidR="00F6769F" w:rsidRPr="00592939">
          <w:rPr>
            <w:noProof/>
            <w:webHidden/>
          </w:rPr>
          <w:fldChar w:fldCharType="end"/>
        </w:r>
      </w:hyperlink>
    </w:p>
    <w:p w14:paraId="4D2AE0BE" w14:textId="77777777" w:rsidR="00FC230E" w:rsidRPr="00396943" w:rsidRDefault="001A3F53" w:rsidP="00D87A03">
      <w:pPr>
        <w:pStyle w:val="T5"/>
        <w:spacing w:before="0"/>
        <w:rPr>
          <w:rFonts w:ascii="Calibri" w:hAnsi="Calibri"/>
          <w:noProof/>
          <w:sz w:val="22"/>
        </w:rPr>
      </w:pPr>
      <w:hyperlink w:anchor="_Toc294713365" w:history="1">
        <w:r w:rsidR="00FC230E" w:rsidRPr="00592939">
          <w:rPr>
            <w:rStyle w:val="Kpr"/>
            <w:noProof/>
          </w:rPr>
          <w:t>2.3.1.2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_Toc294713365 \h </w:instrText>
        </w:r>
        <w:r w:rsidR="00F6769F" w:rsidRPr="00592939">
          <w:rPr>
            <w:noProof/>
            <w:webHidden/>
          </w:rPr>
        </w:r>
        <w:r w:rsidR="00F6769F" w:rsidRPr="00592939">
          <w:rPr>
            <w:noProof/>
            <w:webHidden/>
          </w:rPr>
          <w:fldChar w:fldCharType="separate"/>
        </w:r>
        <w:r w:rsidR="00B72878">
          <w:rPr>
            <w:noProof/>
            <w:webHidden/>
          </w:rPr>
          <w:t>6</w:t>
        </w:r>
        <w:r w:rsidR="00F6769F" w:rsidRPr="00592939">
          <w:rPr>
            <w:noProof/>
            <w:webHidden/>
          </w:rPr>
          <w:fldChar w:fldCharType="end"/>
        </w:r>
      </w:hyperlink>
    </w:p>
    <w:p w14:paraId="00FCB903" w14:textId="77777777" w:rsidR="00FC230E" w:rsidRPr="00396943" w:rsidRDefault="001A3F53" w:rsidP="00D87A03">
      <w:pPr>
        <w:pStyle w:val="T2"/>
        <w:tabs>
          <w:tab w:val="right" w:leader="dot" w:pos="8494"/>
        </w:tabs>
        <w:spacing w:after="120"/>
        <w:rPr>
          <w:rFonts w:ascii="Calibri" w:hAnsi="Calibri"/>
          <w:noProof/>
          <w:sz w:val="22"/>
          <w:szCs w:val="22"/>
        </w:rPr>
      </w:pPr>
      <w:hyperlink w:anchor="_Toc294713366" w:history="1">
        <w:r w:rsidR="00FC230E" w:rsidRPr="00592939">
          <w:rPr>
            <w:rStyle w:val="Kpr"/>
            <w:noProof/>
          </w:rPr>
          <w:t>3. MATERYAL ve METOT</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_Toc294713366 \h </w:instrText>
        </w:r>
        <w:r w:rsidR="00F6769F" w:rsidRPr="00592939">
          <w:rPr>
            <w:noProof/>
            <w:webHidden/>
          </w:rPr>
        </w:r>
        <w:r w:rsidR="00F6769F" w:rsidRPr="00592939">
          <w:rPr>
            <w:noProof/>
            <w:webHidden/>
          </w:rPr>
          <w:fldChar w:fldCharType="separate"/>
        </w:r>
        <w:r w:rsidR="00B72878">
          <w:rPr>
            <w:noProof/>
            <w:webHidden/>
          </w:rPr>
          <w:t>7</w:t>
        </w:r>
        <w:r w:rsidR="00F6769F" w:rsidRPr="00592939">
          <w:rPr>
            <w:noProof/>
            <w:webHidden/>
          </w:rPr>
          <w:fldChar w:fldCharType="end"/>
        </w:r>
      </w:hyperlink>
    </w:p>
    <w:p w14:paraId="7A524F59" w14:textId="77777777" w:rsidR="00FC230E" w:rsidRPr="00396943" w:rsidRDefault="001A3F53" w:rsidP="00D87A03">
      <w:pPr>
        <w:pStyle w:val="T3"/>
        <w:tabs>
          <w:tab w:val="right" w:leader="dot" w:pos="8494"/>
        </w:tabs>
        <w:spacing w:after="120"/>
        <w:rPr>
          <w:rFonts w:ascii="Calibri" w:hAnsi="Calibri"/>
          <w:noProof/>
          <w:sz w:val="22"/>
          <w:szCs w:val="22"/>
        </w:rPr>
      </w:pPr>
      <w:hyperlink w:anchor="_Toc294713367" w:history="1">
        <w:r w:rsidR="00FC230E" w:rsidRPr="00592939">
          <w:rPr>
            <w:rStyle w:val="Kpr"/>
            <w:noProof/>
          </w:rPr>
          <w:t>3.1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_Toc294713367 \h </w:instrText>
        </w:r>
        <w:r w:rsidR="00F6769F" w:rsidRPr="00592939">
          <w:rPr>
            <w:noProof/>
            <w:webHidden/>
          </w:rPr>
        </w:r>
        <w:r w:rsidR="00F6769F" w:rsidRPr="00592939">
          <w:rPr>
            <w:noProof/>
            <w:webHidden/>
          </w:rPr>
          <w:fldChar w:fldCharType="separate"/>
        </w:r>
        <w:r w:rsidR="00B72878">
          <w:rPr>
            <w:noProof/>
            <w:webHidden/>
          </w:rPr>
          <w:t>7</w:t>
        </w:r>
        <w:r w:rsidR="00F6769F" w:rsidRPr="00592939">
          <w:rPr>
            <w:noProof/>
            <w:webHidden/>
          </w:rPr>
          <w:fldChar w:fldCharType="end"/>
        </w:r>
      </w:hyperlink>
    </w:p>
    <w:p w14:paraId="42BB106E" w14:textId="77777777" w:rsidR="00FC230E" w:rsidRPr="00396943" w:rsidRDefault="001A3F53" w:rsidP="00D87A03">
      <w:pPr>
        <w:pStyle w:val="T3"/>
        <w:tabs>
          <w:tab w:val="right" w:leader="dot" w:pos="8494"/>
        </w:tabs>
        <w:spacing w:after="120"/>
        <w:rPr>
          <w:rFonts w:ascii="Calibri" w:hAnsi="Calibri"/>
          <w:noProof/>
          <w:sz w:val="22"/>
          <w:szCs w:val="22"/>
        </w:rPr>
      </w:pPr>
      <w:hyperlink w:anchor="_Toc294713368" w:history="1">
        <w:r w:rsidR="00FC230E" w:rsidRPr="00592939">
          <w:rPr>
            <w:rStyle w:val="Kpr"/>
            <w:noProof/>
          </w:rPr>
          <w:t>3.2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_Toc294713368 \h </w:instrText>
        </w:r>
        <w:r w:rsidR="00F6769F" w:rsidRPr="00592939">
          <w:rPr>
            <w:noProof/>
            <w:webHidden/>
          </w:rPr>
        </w:r>
        <w:r w:rsidR="00F6769F" w:rsidRPr="00592939">
          <w:rPr>
            <w:noProof/>
            <w:webHidden/>
          </w:rPr>
          <w:fldChar w:fldCharType="separate"/>
        </w:r>
        <w:r w:rsidR="00B72878">
          <w:rPr>
            <w:noProof/>
            <w:webHidden/>
          </w:rPr>
          <w:t>7</w:t>
        </w:r>
        <w:r w:rsidR="00F6769F" w:rsidRPr="00592939">
          <w:rPr>
            <w:noProof/>
            <w:webHidden/>
          </w:rPr>
          <w:fldChar w:fldCharType="end"/>
        </w:r>
      </w:hyperlink>
    </w:p>
    <w:p w14:paraId="1D721E29" w14:textId="77777777" w:rsidR="00FC230E" w:rsidRPr="00396943" w:rsidRDefault="001A3F53" w:rsidP="00D87A03">
      <w:pPr>
        <w:pStyle w:val="T4"/>
        <w:tabs>
          <w:tab w:val="right" w:leader="dot" w:pos="8494"/>
        </w:tabs>
        <w:spacing w:after="120"/>
        <w:rPr>
          <w:rFonts w:ascii="Calibri" w:hAnsi="Calibri"/>
          <w:noProof/>
          <w:sz w:val="22"/>
          <w:szCs w:val="22"/>
        </w:rPr>
      </w:pPr>
      <w:hyperlink w:anchor="_Toc294713369" w:history="1">
        <w:r w:rsidR="00FC230E" w:rsidRPr="00592939">
          <w:rPr>
            <w:rStyle w:val="Kpr"/>
            <w:noProof/>
          </w:rPr>
          <w:t>3.2.1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_Toc294713369 \h </w:instrText>
        </w:r>
        <w:r w:rsidR="00F6769F" w:rsidRPr="00592939">
          <w:rPr>
            <w:noProof/>
            <w:webHidden/>
          </w:rPr>
        </w:r>
        <w:r w:rsidR="00F6769F" w:rsidRPr="00592939">
          <w:rPr>
            <w:noProof/>
            <w:webHidden/>
          </w:rPr>
          <w:fldChar w:fldCharType="separate"/>
        </w:r>
        <w:r w:rsidR="00B72878">
          <w:rPr>
            <w:noProof/>
            <w:webHidden/>
          </w:rPr>
          <w:t>7</w:t>
        </w:r>
        <w:r w:rsidR="00F6769F" w:rsidRPr="00592939">
          <w:rPr>
            <w:noProof/>
            <w:webHidden/>
          </w:rPr>
          <w:fldChar w:fldCharType="end"/>
        </w:r>
      </w:hyperlink>
    </w:p>
    <w:p w14:paraId="3DFBC856" w14:textId="77777777" w:rsidR="00FC230E" w:rsidRPr="00396943" w:rsidRDefault="001A3F53" w:rsidP="00D87A03">
      <w:pPr>
        <w:pStyle w:val="T4"/>
        <w:tabs>
          <w:tab w:val="right" w:leader="dot" w:pos="8494"/>
        </w:tabs>
        <w:spacing w:after="120"/>
        <w:rPr>
          <w:rFonts w:ascii="Calibri" w:hAnsi="Calibri"/>
          <w:noProof/>
          <w:sz w:val="22"/>
          <w:szCs w:val="22"/>
        </w:rPr>
      </w:pPr>
      <w:hyperlink w:anchor="_Toc294713370" w:history="1">
        <w:r w:rsidR="00FC230E" w:rsidRPr="00592939">
          <w:rPr>
            <w:rStyle w:val="Kpr"/>
            <w:noProof/>
          </w:rPr>
          <w:t>3.2.2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_Toc294713370 \h </w:instrText>
        </w:r>
        <w:r w:rsidR="00F6769F" w:rsidRPr="00592939">
          <w:rPr>
            <w:noProof/>
            <w:webHidden/>
          </w:rPr>
        </w:r>
        <w:r w:rsidR="00F6769F" w:rsidRPr="00592939">
          <w:rPr>
            <w:noProof/>
            <w:webHidden/>
          </w:rPr>
          <w:fldChar w:fldCharType="separate"/>
        </w:r>
        <w:r w:rsidR="00B72878">
          <w:rPr>
            <w:noProof/>
            <w:webHidden/>
          </w:rPr>
          <w:t>7</w:t>
        </w:r>
        <w:r w:rsidR="00F6769F" w:rsidRPr="00592939">
          <w:rPr>
            <w:noProof/>
            <w:webHidden/>
          </w:rPr>
          <w:fldChar w:fldCharType="end"/>
        </w:r>
      </w:hyperlink>
    </w:p>
    <w:p w14:paraId="7F4162FB" w14:textId="77777777" w:rsidR="00FC230E" w:rsidRPr="00396943" w:rsidRDefault="001A3F53" w:rsidP="00D87A03">
      <w:pPr>
        <w:pStyle w:val="T4"/>
        <w:tabs>
          <w:tab w:val="right" w:leader="dot" w:pos="8494"/>
        </w:tabs>
        <w:spacing w:after="120"/>
        <w:rPr>
          <w:rFonts w:ascii="Calibri" w:hAnsi="Calibri"/>
          <w:noProof/>
          <w:sz w:val="22"/>
          <w:szCs w:val="22"/>
        </w:rPr>
      </w:pPr>
      <w:hyperlink w:anchor="_Toc294713371" w:history="1">
        <w:r w:rsidR="00FC230E" w:rsidRPr="00592939">
          <w:rPr>
            <w:rStyle w:val="Kpr"/>
            <w:noProof/>
          </w:rPr>
          <w:t>3.2.3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_Toc294713371 \h </w:instrText>
        </w:r>
        <w:r w:rsidR="00F6769F" w:rsidRPr="00592939">
          <w:rPr>
            <w:noProof/>
            <w:webHidden/>
          </w:rPr>
        </w:r>
        <w:r w:rsidR="00F6769F" w:rsidRPr="00592939">
          <w:rPr>
            <w:noProof/>
            <w:webHidden/>
          </w:rPr>
          <w:fldChar w:fldCharType="separate"/>
        </w:r>
        <w:r w:rsidR="00B72878">
          <w:rPr>
            <w:noProof/>
            <w:webHidden/>
          </w:rPr>
          <w:t>7</w:t>
        </w:r>
        <w:r w:rsidR="00F6769F" w:rsidRPr="00592939">
          <w:rPr>
            <w:noProof/>
            <w:webHidden/>
          </w:rPr>
          <w:fldChar w:fldCharType="end"/>
        </w:r>
      </w:hyperlink>
    </w:p>
    <w:p w14:paraId="0A7F2BED" w14:textId="77777777" w:rsidR="00FC230E" w:rsidRPr="00396943" w:rsidRDefault="001A3F53" w:rsidP="00D87A03">
      <w:pPr>
        <w:pStyle w:val="T4"/>
        <w:tabs>
          <w:tab w:val="right" w:leader="dot" w:pos="8494"/>
        </w:tabs>
        <w:spacing w:after="120"/>
        <w:rPr>
          <w:rFonts w:ascii="Calibri" w:hAnsi="Calibri"/>
          <w:noProof/>
          <w:sz w:val="22"/>
          <w:szCs w:val="22"/>
        </w:rPr>
      </w:pPr>
      <w:hyperlink w:anchor="_Toc294713372" w:history="1">
        <w:r w:rsidR="00FC230E" w:rsidRPr="00592939">
          <w:rPr>
            <w:rStyle w:val="Kpr"/>
            <w:noProof/>
          </w:rPr>
          <w:t>3.2.2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_Toc294713372 \h </w:instrText>
        </w:r>
        <w:r w:rsidR="00F6769F" w:rsidRPr="00592939">
          <w:rPr>
            <w:noProof/>
            <w:webHidden/>
          </w:rPr>
        </w:r>
        <w:r w:rsidR="00F6769F" w:rsidRPr="00592939">
          <w:rPr>
            <w:noProof/>
            <w:webHidden/>
          </w:rPr>
          <w:fldChar w:fldCharType="separate"/>
        </w:r>
        <w:r w:rsidR="00B72878">
          <w:rPr>
            <w:noProof/>
            <w:webHidden/>
          </w:rPr>
          <w:t>7</w:t>
        </w:r>
        <w:r w:rsidR="00F6769F" w:rsidRPr="00592939">
          <w:rPr>
            <w:noProof/>
            <w:webHidden/>
          </w:rPr>
          <w:fldChar w:fldCharType="end"/>
        </w:r>
      </w:hyperlink>
    </w:p>
    <w:p w14:paraId="4BC4D693" w14:textId="77777777" w:rsidR="00FC230E" w:rsidRPr="00396943" w:rsidRDefault="001A3F53" w:rsidP="00D87A03">
      <w:pPr>
        <w:pStyle w:val="T5"/>
        <w:spacing w:before="0"/>
        <w:rPr>
          <w:rFonts w:ascii="Calibri" w:hAnsi="Calibri"/>
          <w:noProof/>
          <w:sz w:val="22"/>
        </w:rPr>
      </w:pPr>
      <w:hyperlink w:anchor="_Toc294713373" w:history="1">
        <w:r w:rsidR="00FC230E" w:rsidRPr="00592939">
          <w:rPr>
            <w:rStyle w:val="Kpr"/>
            <w:noProof/>
          </w:rPr>
          <w:t>3.2.2.1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_Toc294713373 \h </w:instrText>
        </w:r>
        <w:r w:rsidR="00F6769F" w:rsidRPr="00592939">
          <w:rPr>
            <w:noProof/>
            <w:webHidden/>
          </w:rPr>
        </w:r>
        <w:r w:rsidR="00F6769F" w:rsidRPr="00592939">
          <w:rPr>
            <w:noProof/>
            <w:webHidden/>
          </w:rPr>
          <w:fldChar w:fldCharType="separate"/>
        </w:r>
        <w:r w:rsidR="00B72878">
          <w:rPr>
            <w:noProof/>
            <w:webHidden/>
          </w:rPr>
          <w:t>8</w:t>
        </w:r>
        <w:r w:rsidR="00F6769F" w:rsidRPr="00592939">
          <w:rPr>
            <w:noProof/>
            <w:webHidden/>
          </w:rPr>
          <w:fldChar w:fldCharType="end"/>
        </w:r>
      </w:hyperlink>
    </w:p>
    <w:p w14:paraId="59689713" w14:textId="77777777" w:rsidR="00FC230E" w:rsidRPr="00396943" w:rsidRDefault="001A3F53" w:rsidP="00D87A03">
      <w:pPr>
        <w:pStyle w:val="T5"/>
        <w:spacing w:before="0"/>
        <w:rPr>
          <w:rFonts w:ascii="Calibri" w:hAnsi="Calibri"/>
          <w:noProof/>
          <w:sz w:val="22"/>
        </w:rPr>
      </w:pPr>
      <w:hyperlink w:anchor="_Toc294713374" w:history="1">
        <w:r w:rsidR="00FC230E" w:rsidRPr="00592939">
          <w:rPr>
            <w:rStyle w:val="Kpr"/>
            <w:noProof/>
          </w:rPr>
          <w:t>3.2.2.2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_Toc294713374 \h </w:instrText>
        </w:r>
        <w:r w:rsidR="00F6769F" w:rsidRPr="00592939">
          <w:rPr>
            <w:noProof/>
            <w:webHidden/>
          </w:rPr>
        </w:r>
        <w:r w:rsidR="00F6769F" w:rsidRPr="00592939">
          <w:rPr>
            <w:noProof/>
            <w:webHidden/>
          </w:rPr>
          <w:fldChar w:fldCharType="separate"/>
        </w:r>
        <w:r w:rsidR="00B72878">
          <w:rPr>
            <w:noProof/>
            <w:webHidden/>
          </w:rPr>
          <w:t>8</w:t>
        </w:r>
        <w:r w:rsidR="00F6769F" w:rsidRPr="00592939">
          <w:rPr>
            <w:noProof/>
            <w:webHidden/>
          </w:rPr>
          <w:fldChar w:fldCharType="end"/>
        </w:r>
      </w:hyperlink>
    </w:p>
    <w:p w14:paraId="1C788D4B" w14:textId="77777777" w:rsidR="00FC230E" w:rsidRPr="00396943" w:rsidRDefault="001A3F53" w:rsidP="00D87A03">
      <w:pPr>
        <w:pStyle w:val="T5"/>
        <w:spacing w:before="0"/>
        <w:rPr>
          <w:rFonts w:ascii="Calibri" w:hAnsi="Calibri"/>
          <w:noProof/>
          <w:sz w:val="22"/>
        </w:rPr>
      </w:pPr>
      <w:hyperlink w:anchor="_Toc294713375" w:history="1">
        <w:r w:rsidR="00FC230E" w:rsidRPr="00592939">
          <w:rPr>
            <w:rStyle w:val="Kpr"/>
            <w:noProof/>
          </w:rPr>
          <w:t>3.2.2.3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_Toc294713375 \h </w:instrText>
        </w:r>
        <w:r w:rsidR="00F6769F" w:rsidRPr="00592939">
          <w:rPr>
            <w:noProof/>
            <w:webHidden/>
          </w:rPr>
        </w:r>
        <w:r w:rsidR="00F6769F" w:rsidRPr="00592939">
          <w:rPr>
            <w:noProof/>
            <w:webHidden/>
          </w:rPr>
          <w:fldChar w:fldCharType="separate"/>
        </w:r>
        <w:r w:rsidR="00B72878">
          <w:rPr>
            <w:noProof/>
            <w:webHidden/>
          </w:rPr>
          <w:t>8</w:t>
        </w:r>
        <w:r w:rsidR="00F6769F" w:rsidRPr="00592939">
          <w:rPr>
            <w:noProof/>
            <w:webHidden/>
          </w:rPr>
          <w:fldChar w:fldCharType="end"/>
        </w:r>
      </w:hyperlink>
    </w:p>
    <w:p w14:paraId="57D14478" w14:textId="77777777" w:rsidR="00FC230E" w:rsidRPr="00396943" w:rsidRDefault="001A3F53" w:rsidP="00D87A03">
      <w:pPr>
        <w:pStyle w:val="T4"/>
        <w:tabs>
          <w:tab w:val="right" w:leader="dot" w:pos="8494"/>
        </w:tabs>
        <w:spacing w:after="120"/>
        <w:rPr>
          <w:rFonts w:ascii="Calibri" w:hAnsi="Calibri"/>
          <w:noProof/>
          <w:sz w:val="22"/>
          <w:szCs w:val="22"/>
        </w:rPr>
      </w:pPr>
      <w:hyperlink w:anchor="_Toc294713376" w:history="1">
        <w:r w:rsidR="00FC230E" w:rsidRPr="00592939">
          <w:rPr>
            <w:rStyle w:val="Kpr"/>
            <w:noProof/>
          </w:rPr>
          <w:t>3.2.3 Üçüncü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_Toc294713376 \h </w:instrText>
        </w:r>
        <w:r w:rsidR="00F6769F" w:rsidRPr="00592939">
          <w:rPr>
            <w:noProof/>
            <w:webHidden/>
          </w:rPr>
        </w:r>
        <w:r w:rsidR="00F6769F" w:rsidRPr="00592939">
          <w:rPr>
            <w:noProof/>
            <w:webHidden/>
          </w:rPr>
          <w:fldChar w:fldCharType="separate"/>
        </w:r>
        <w:r w:rsidR="00B72878">
          <w:rPr>
            <w:noProof/>
            <w:webHidden/>
          </w:rPr>
          <w:t>8</w:t>
        </w:r>
        <w:r w:rsidR="00F6769F" w:rsidRPr="00592939">
          <w:rPr>
            <w:noProof/>
            <w:webHidden/>
          </w:rPr>
          <w:fldChar w:fldCharType="end"/>
        </w:r>
      </w:hyperlink>
    </w:p>
    <w:p w14:paraId="123CA1B6" w14:textId="77777777" w:rsidR="00FC230E" w:rsidRPr="00396943" w:rsidRDefault="001A3F53" w:rsidP="00D87A03">
      <w:pPr>
        <w:pStyle w:val="T5"/>
        <w:spacing w:before="0"/>
        <w:rPr>
          <w:rFonts w:ascii="Calibri" w:hAnsi="Calibri"/>
          <w:noProof/>
          <w:sz w:val="22"/>
        </w:rPr>
      </w:pPr>
      <w:hyperlink w:anchor="_Toc294713377" w:history="1">
        <w:r w:rsidR="00FC230E" w:rsidRPr="00592939">
          <w:rPr>
            <w:rStyle w:val="Kpr"/>
            <w:noProof/>
          </w:rPr>
          <w:t>3.2.3.1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_Toc294713377 \h </w:instrText>
        </w:r>
        <w:r w:rsidR="00F6769F" w:rsidRPr="00592939">
          <w:rPr>
            <w:noProof/>
            <w:webHidden/>
          </w:rPr>
        </w:r>
        <w:r w:rsidR="00F6769F" w:rsidRPr="00592939">
          <w:rPr>
            <w:noProof/>
            <w:webHidden/>
          </w:rPr>
          <w:fldChar w:fldCharType="separate"/>
        </w:r>
        <w:r w:rsidR="00B72878">
          <w:rPr>
            <w:noProof/>
            <w:webHidden/>
          </w:rPr>
          <w:t>8</w:t>
        </w:r>
        <w:r w:rsidR="00F6769F" w:rsidRPr="00592939">
          <w:rPr>
            <w:noProof/>
            <w:webHidden/>
          </w:rPr>
          <w:fldChar w:fldCharType="end"/>
        </w:r>
      </w:hyperlink>
    </w:p>
    <w:p w14:paraId="3B148F18" w14:textId="77777777" w:rsidR="00FC230E" w:rsidRPr="00396943" w:rsidRDefault="001A3F53" w:rsidP="00D87A03">
      <w:pPr>
        <w:pStyle w:val="T5"/>
        <w:spacing w:before="0"/>
        <w:rPr>
          <w:rFonts w:ascii="Calibri" w:hAnsi="Calibri"/>
          <w:noProof/>
          <w:sz w:val="22"/>
        </w:rPr>
      </w:pPr>
      <w:hyperlink w:anchor="_Toc294713378" w:history="1">
        <w:r w:rsidR="00FC230E" w:rsidRPr="00592939">
          <w:rPr>
            <w:rStyle w:val="Kpr"/>
            <w:noProof/>
          </w:rPr>
          <w:t>3.2.3.3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_Toc294713378 \h </w:instrText>
        </w:r>
        <w:r w:rsidR="00F6769F" w:rsidRPr="00592939">
          <w:rPr>
            <w:noProof/>
            <w:webHidden/>
          </w:rPr>
        </w:r>
        <w:r w:rsidR="00F6769F" w:rsidRPr="00592939">
          <w:rPr>
            <w:noProof/>
            <w:webHidden/>
          </w:rPr>
          <w:fldChar w:fldCharType="separate"/>
        </w:r>
        <w:r w:rsidR="00B72878">
          <w:rPr>
            <w:noProof/>
            <w:webHidden/>
          </w:rPr>
          <w:t>8</w:t>
        </w:r>
        <w:r w:rsidR="00F6769F" w:rsidRPr="00592939">
          <w:rPr>
            <w:noProof/>
            <w:webHidden/>
          </w:rPr>
          <w:fldChar w:fldCharType="end"/>
        </w:r>
      </w:hyperlink>
    </w:p>
    <w:p w14:paraId="1EC26C9A" w14:textId="77777777" w:rsidR="00FC230E" w:rsidRPr="00396943" w:rsidRDefault="001A3F53" w:rsidP="00D87A03">
      <w:pPr>
        <w:pStyle w:val="T3"/>
        <w:tabs>
          <w:tab w:val="right" w:leader="dot" w:pos="8494"/>
        </w:tabs>
        <w:spacing w:after="120"/>
        <w:rPr>
          <w:rFonts w:ascii="Calibri" w:hAnsi="Calibri"/>
          <w:noProof/>
          <w:sz w:val="22"/>
          <w:szCs w:val="22"/>
        </w:rPr>
      </w:pPr>
      <w:hyperlink w:anchor="_Toc294713379" w:history="1">
        <w:r w:rsidR="00FC230E" w:rsidRPr="00592939">
          <w:rPr>
            <w:rStyle w:val="Kpr"/>
            <w:noProof/>
          </w:rPr>
          <w:t>3.3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_Toc294713379 \h </w:instrText>
        </w:r>
        <w:r w:rsidR="00F6769F" w:rsidRPr="00592939">
          <w:rPr>
            <w:noProof/>
            <w:webHidden/>
          </w:rPr>
        </w:r>
        <w:r w:rsidR="00F6769F" w:rsidRPr="00592939">
          <w:rPr>
            <w:noProof/>
            <w:webHidden/>
          </w:rPr>
          <w:fldChar w:fldCharType="separate"/>
        </w:r>
        <w:r w:rsidR="00B72878">
          <w:rPr>
            <w:noProof/>
            <w:webHidden/>
          </w:rPr>
          <w:t>9</w:t>
        </w:r>
        <w:r w:rsidR="00F6769F" w:rsidRPr="00592939">
          <w:rPr>
            <w:noProof/>
            <w:webHidden/>
          </w:rPr>
          <w:fldChar w:fldCharType="end"/>
        </w:r>
      </w:hyperlink>
    </w:p>
    <w:p w14:paraId="23CD2477" w14:textId="77777777" w:rsidR="00FC230E" w:rsidRPr="00396943" w:rsidRDefault="001A3F53" w:rsidP="00D87A03">
      <w:pPr>
        <w:pStyle w:val="T2"/>
        <w:tabs>
          <w:tab w:val="right" w:leader="dot" w:pos="8494"/>
        </w:tabs>
        <w:spacing w:after="120"/>
        <w:rPr>
          <w:rFonts w:ascii="Calibri" w:hAnsi="Calibri"/>
          <w:noProof/>
          <w:sz w:val="22"/>
          <w:szCs w:val="22"/>
        </w:rPr>
      </w:pPr>
      <w:hyperlink w:anchor="_Toc294713380" w:history="1">
        <w:r w:rsidR="00FC230E" w:rsidRPr="00592939">
          <w:rPr>
            <w:rStyle w:val="Kpr"/>
            <w:rFonts w:eastAsia="Calibri"/>
            <w:noProof/>
          </w:rPr>
          <w:t>4. BULGULAR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_Toc294713380 \h </w:instrText>
        </w:r>
        <w:r w:rsidR="00F6769F" w:rsidRPr="00592939">
          <w:rPr>
            <w:noProof/>
            <w:webHidden/>
          </w:rPr>
        </w:r>
        <w:r w:rsidR="00F6769F" w:rsidRPr="00592939">
          <w:rPr>
            <w:noProof/>
            <w:webHidden/>
          </w:rPr>
          <w:fldChar w:fldCharType="separate"/>
        </w:r>
        <w:r w:rsidR="00B72878">
          <w:rPr>
            <w:noProof/>
            <w:webHidden/>
          </w:rPr>
          <w:t>10</w:t>
        </w:r>
        <w:r w:rsidR="00F6769F" w:rsidRPr="00592939">
          <w:rPr>
            <w:noProof/>
            <w:webHidden/>
          </w:rPr>
          <w:fldChar w:fldCharType="end"/>
        </w:r>
      </w:hyperlink>
    </w:p>
    <w:p w14:paraId="0FFCBEE0" w14:textId="77777777" w:rsidR="00FC230E" w:rsidRPr="00396943" w:rsidRDefault="001A3F53" w:rsidP="00D87A03">
      <w:pPr>
        <w:pStyle w:val="T3"/>
        <w:tabs>
          <w:tab w:val="right" w:leader="dot" w:pos="8494"/>
        </w:tabs>
        <w:spacing w:after="120"/>
        <w:rPr>
          <w:rFonts w:ascii="Calibri" w:hAnsi="Calibri"/>
          <w:noProof/>
          <w:sz w:val="22"/>
          <w:szCs w:val="22"/>
        </w:rPr>
      </w:pPr>
      <w:hyperlink w:anchor="_Toc294713381" w:history="1">
        <w:r w:rsidR="00FC230E" w:rsidRPr="00592939">
          <w:rPr>
            <w:rStyle w:val="Kpr"/>
            <w:rFonts w:eastAsia="Calibri"/>
            <w:noProof/>
          </w:rPr>
          <w:t>4.1 İkinci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_Toc294713381 \h </w:instrText>
        </w:r>
        <w:r w:rsidR="00F6769F" w:rsidRPr="00592939">
          <w:rPr>
            <w:noProof/>
            <w:webHidden/>
          </w:rPr>
        </w:r>
        <w:r w:rsidR="00F6769F" w:rsidRPr="00592939">
          <w:rPr>
            <w:noProof/>
            <w:webHidden/>
          </w:rPr>
          <w:fldChar w:fldCharType="separate"/>
        </w:r>
        <w:r w:rsidR="00B72878">
          <w:rPr>
            <w:noProof/>
            <w:webHidden/>
          </w:rPr>
          <w:t>10</w:t>
        </w:r>
        <w:r w:rsidR="00F6769F" w:rsidRPr="00592939">
          <w:rPr>
            <w:noProof/>
            <w:webHidden/>
          </w:rPr>
          <w:fldChar w:fldCharType="end"/>
        </w:r>
      </w:hyperlink>
    </w:p>
    <w:p w14:paraId="6E336273" w14:textId="77777777" w:rsidR="00FC230E" w:rsidRPr="00396943" w:rsidRDefault="001A3F53" w:rsidP="00D87A03">
      <w:pPr>
        <w:pStyle w:val="T4"/>
        <w:tabs>
          <w:tab w:val="right" w:leader="dot" w:pos="8494"/>
        </w:tabs>
        <w:spacing w:after="120"/>
        <w:rPr>
          <w:rFonts w:ascii="Calibri" w:hAnsi="Calibri"/>
          <w:noProof/>
          <w:sz w:val="22"/>
          <w:szCs w:val="22"/>
        </w:rPr>
      </w:pPr>
      <w:hyperlink w:anchor="_Toc294713382" w:history="1">
        <w:r w:rsidR="00FC230E" w:rsidRPr="00592939">
          <w:rPr>
            <w:rStyle w:val="Kpr"/>
            <w:noProof/>
          </w:rPr>
          <w:t xml:space="preserve">4.1.1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_Toc294713382 \h </w:instrText>
        </w:r>
        <w:r w:rsidR="00F6769F" w:rsidRPr="00592939">
          <w:rPr>
            <w:noProof/>
            <w:webHidden/>
          </w:rPr>
        </w:r>
        <w:r w:rsidR="00F6769F" w:rsidRPr="00592939">
          <w:rPr>
            <w:noProof/>
            <w:webHidden/>
          </w:rPr>
          <w:fldChar w:fldCharType="separate"/>
        </w:r>
        <w:r w:rsidR="00B72878">
          <w:rPr>
            <w:noProof/>
            <w:webHidden/>
          </w:rPr>
          <w:t>10</w:t>
        </w:r>
        <w:r w:rsidR="00F6769F" w:rsidRPr="00592939">
          <w:rPr>
            <w:noProof/>
            <w:webHidden/>
          </w:rPr>
          <w:fldChar w:fldCharType="end"/>
        </w:r>
      </w:hyperlink>
    </w:p>
    <w:p w14:paraId="4454D621" w14:textId="77777777" w:rsidR="00FC230E" w:rsidRPr="00396943" w:rsidRDefault="001A3F53" w:rsidP="00D87A03">
      <w:pPr>
        <w:pStyle w:val="T4"/>
        <w:tabs>
          <w:tab w:val="right" w:leader="dot" w:pos="8494"/>
        </w:tabs>
        <w:spacing w:after="120"/>
        <w:rPr>
          <w:rFonts w:ascii="Calibri" w:hAnsi="Calibri"/>
          <w:noProof/>
          <w:sz w:val="22"/>
          <w:szCs w:val="22"/>
        </w:rPr>
      </w:pPr>
      <w:hyperlink w:anchor="_Toc294713383" w:history="1">
        <w:r w:rsidR="00FC230E" w:rsidRPr="00592939">
          <w:rPr>
            <w:rStyle w:val="Kpr"/>
            <w:noProof/>
          </w:rPr>
          <w:t xml:space="preserve">4.1.2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_Toc294713383 \h </w:instrText>
        </w:r>
        <w:r w:rsidR="00F6769F" w:rsidRPr="00592939">
          <w:rPr>
            <w:noProof/>
            <w:webHidden/>
          </w:rPr>
        </w:r>
        <w:r w:rsidR="00F6769F" w:rsidRPr="00592939">
          <w:rPr>
            <w:noProof/>
            <w:webHidden/>
          </w:rPr>
          <w:fldChar w:fldCharType="separate"/>
        </w:r>
        <w:r w:rsidR="00B72878">
          <w:rPr>
            <w:noProof/>
            <w:webHidden/>
          </w:rPr>
          <w:t>11</w:t>
        </w:r>
        <w:r w:rsidR="00F6769F" w:rsidRPr="00592939">
          <w:rPr>
            <w:noProof/>
            <w:webHidden/>
          </w:rPr>
          <w:fldChar w:fldCharType="end"/>
        </w:r>
      </w:hyperlink>
    </w:p>
    <w:p w14:paraId="05A78FAD" w14:textId="77777777" w:rsidR="00FC230E" w:rsidRPr="00396943" w:rsidRDefault="001A3F53" w:rsidP="00D87A03">
      <w:pPr>
        <w:pStyle w:val="T4"/>
        <w:tabs>
          <w:tab w:val="right" w:leader="dot" w:pos="8494"/>
        </w:tabs>
        <w:spacing w:after="120"/>
        <w:rPr>
          <w:rFonts w:ascii="Calibri" w:hAnsi="Calibri"/>
          <w:noProof/>
          <w:sz w:val="22"/>
          <w:szCs w:val="22"/>
        </w:rPr>
      </w:pPr>
      <w:hyperlink w:anchor="_Toc294713384" w:history="1">
        <w:r w:rsidR="00FC230E" w:rsidRPr="00592939">
          <w:rPr>
            <w:rStyle w:val="Kpr"/>
            <w:noProof/>
          </w:rPr>
          <w:t xml:space="preserve">4.1.3 Üçüncü </w:t>
        </w:r>
        <w:r w:rsidR="00FC230E" w:rsidRPr="00592939">
          <w:rPr>
            <w:rStyle w:val="Kpr"/>
            <w:rFonts w:eastAsia="Calibri"/>
            <w:noProof/>
          </w:rPr>
          <w:t>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_Toc294713384 \h </w:instrText>
        </w:r>
        <w:r w:rsidR="00F6769F" w:rsidRPr="00592939">
          <w:rPr>
            <w:noProof/>
            <w:webHidden/>
          </w:rPr>
        </w:r>
        <w:r w:rsidR="00F6769F" w:rsidRPr="00592939">
          <w:rPr>
            <w:noProof/>
            <w:webHidden/>
          </w:rPr>
          <w:fldChar w:fldCharType="separate"/>
        </w:r>
        <w:r w:rsidR="00B72878">
          <w:rPr>
            <w:noProof/>
            <w:webHidden/>
          </w:rPr>
          <w:t>11</w:t>
        </w:r>
        <w:r w:rsidR="00F6769F" w:rsidRPr="00592939">
          <w:rPr>
            <w:noProof/>
            <w:webHidden/>
          </w:rPr>
          <w:fldChar w:fldCharType="end"/>
        </w:r>
      </w:hyperlink>
    </w:p>
    <w:p w14:paraId="083F919B" w14:textId="77777777" w:rsidR="00FC230E" w:rsidRPr="00396943" w:rsidRDefault="001A3F53" w:rsidP="00D87A03">
      <w:pPr>
        <w:pStyle w:val="T5"/>
        <w:spacing w:before="0"/>
        <w:rPr>
          <w:rFonts w:ascii="Calibri" w:hAnsi="Calibri"/>
          <w:noProof/>
          <w:sz w:val="22"/>
        </w:rPr>
      </w:pPr>
      <w:hyperlink w:anchor="_Toc294713385" w:history="1">
        <w:r w:rsidR="00FC230E" w:rsidRPr="00592939">
          <w:rPr>
            <w:rStyle w:val="Kpr"/>
            <w:noProof/>
          </w:rPr>
          <w:t>4.1.3.1 Dördüncü Dereceden Başlık</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_Toc294713385 \h </w:instrText>
        </w:r>
        <w:r w:rsidR="00F6769F" w:rsidRPr="00592939">
          <w:rPr>
            <w:noProof/>
            <w:webHidden/>
          </w:rPr>
        </w:r>
        <w:r w:rsidR="00F6769F" w:rsidRPr="00592939">
          <w:rPr>
            <w:noProof/>
            <w:webHidden/>
          </w:rPr>
          <w:fldChar w:fldCharType="separate"/>
        </w:r>
        <w:r w:rsidR="00B72878">
          <w:rPr>
            <w:noProof/>
            <w:webHidden/>
          </w:rPr>
          <w:t>11</w:t>
        </w:r>
        <w:r w:rsidR="00F6769F" w:rsidRPr="00592939">
          <w:rPr>
            <w:noProof/>
            <w:webHidden/>
          </w:rPr>
          <w:fldChar w:fldCharType="end"/>
        </w:r>
      </w:hyperlink>
    </w:p>
    <w:p w14:paraId="09C18BCD" w14:textId="77777777" w:rsidR="00FC230E" w:rsidRPr="00396943" w:rsidRDefault="001A3F53" w:rsidP="00D87A03">
      <w:pPr>
        <w:pStyle w:val="T2"/>
        <w:tabs>
          <w:tab w:val="right" w:leader="dot" w:pos="8494"/>
        </w:tabs>
        <w:spacing w:after="120"/>
        <w:rPr>
          <w:rFonts w:ascii="Calibri" w:hAnsi="Calibri"/>
          <w:noProof/>
          <w:sz w:val="22"/>
          <w:szCs w:val="22"/>
        </w:rPr>
      </w:pPr>
      <w:hyperlink w:anchor="_Toc294713386" w:history="1">
        <w:r w:rsidR="00FC230E" w:rsidRPr="00592939">
          <w:rPr>
            <w:rStyle w:val="Kpr"/>
            <w:noProof/>
          </w:rPr>
          <w:t>5. TARTIŞMA ve SONUÇ</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_Toc294713386 \h </w:instrText>
        </w:r>
        <w:r w:rsidR="00F6769F" w:rsidRPr="00592939">
          <w:rPr>
            <w:noProof/>
            <w:webHidden/>
          </w:rPr>
        </w:r>
        <w:r w:rsidR="00F6769F" w:rsidRPr="00592939">
          <w:rPr>
            <w:noProof/>
            <w:webHidden/>
          </w:rPr>
          <w:fldChar w:fldCharType="separate"/>
        </w:r>
        <w:r w:rsidR="00B72878">
          <w:rPr>
            <w:noProof/>
            <w:webHidden/>
          </w:rPr>
          <w:t>13</w:t>
        </w:r>
        <w:r w:rsidR="00F6769F" w:rsidRPr="00592939">
          <w:rPr>
            <w:noProof/>
            <w:webHidden/>
          </w:rPr>
          <w:fldChar w:fldCharType="end"/>
        </w:r>
      </w:hyperlink>
    </w:p>
    <w:p w14:paraId="611CFC8E" w14:textId="77777777" w:rsidR="00FC230E" w:rsidRPr="00396943" w:rsidRDefault="001A3F53" w:rsidP="00D87A03">
      <w:pPr>
        <w:pStyle w:val="T2"/>
        <w:tabs>
          <w:tab w:val="right" w:leader="dot" w:pos="8494"/>
        </w:tabs>
        <w:spacing w:after="120"/>
        <w:rPr>
          <w:rFonts w:ascii="Calibri" w:hAnsi="Calibri"/>
          <w:noProof/>
          <w:sz w:val="22"/>
          <w:szCs w:val="22"/>
        </w:rPr>
      </w:pPr>
      <w:hyperlink w:anchor="_Toc294713387" w:history="1">
        <w:r w:rsidR="00FC230E" w:rsidRPr="00592939">
          <w:rPr>
            <w:rStyle w:val="Kpr"/>
            <w:noProof/>
          </w:rPr>
          <w:t>6. KAYNAKLAR</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_Toc294713387 \h </w:instrText>
        </w:r>
        <w:r w:rsidR="00F6769F" w:rsidRPr="00592939">
          <w:rPr>
            <w:noProof/>
            <w:webHidden/>
          </w:rPr>
        </w:r>
        <w:r w:rsidR="00F6769F" w:rsidRPr="00592939">
          <w:rPr>
            <w:noProof/>
            <w:webHidden/>
          </w:rPr>
          <w:fldChar w:fldCharType="separate"/>
        </w:r>
        <w:r w:rsidR="00B72878">
          <w:rPr>
            <w:noProof/>
            <w:webHidden/>
          </w:rPr>
          <w:t>14</w:t>
        </w:r>
        <w:r w:rsidR="00F6769F" w:rsidRPr="00592939">
          <w:rPr>
            <w:noProof/>
            <w:webHidden/>
          </w:rPr>
          <w:fldChar w:fldCharType="end"/>
        </w:r>
      </w:hyperlink>
    </w:p>
    <w:p w14:paraId="3011BF8F" w14:textId="77777777" w:rsidR="00FC230E" w:rsidRPr="00396943" w:rsidRDefault="001A3F53" w:rsidP="00D87A03">
      <w:pPr>
        <w:pStyle w:val="T1"/>
        <w:rPr>
          <w:rFonts w:ascii="Calibri" w:hAnsi="Calibri"/>
          <w:noProof/>
          <w:sz w:val="22"/>
          <w:szCs w:val="22"/>
        </w:rPr>
      </w:pPr>
      <w:hyperlink w:anchor="_Toc294713388" w:history="1">
        <w:r w:rsidR="00FC230E" w:rsidRPr="00592939">
          <w:rPr>
            <w:rStyle w:val="Kpr"/>
            <w:noProof/>
          </w:rPr>
          <w:t>ÖZGEÇMİŞ</w:t>
        </w:r>
        <w:r w:rsidR="00FC230E" w:rsidRPr="00592939">
          <w:rPr>
            <w:noProof/>
            <w:webHidden/>
          </w:rPr>
          <w:tab/>
        </w:r>
        <w:r w:rsidR="00F6769F" w:rsidRPr="00592939">
          <w:rPr>
            <w:noProof/>
            <w:webHidden/>
          </w:rPr>
          <w:fldChar w:fldCharType="begin"/>
        </w:r>
        <w:r w:rsidR="00FC230E" w:rsidRPr="00592939">
          <w:rPr>
            <w:noProof/>
            <w:webHidden/>
          </w:rPr>
          <w:instrText xml:space="preserve"> PAGEREF _Toc294713388 \h </w:instrText>
        </w:r>
        <w:r w:rsidR="00F6769F" w:rsidRPr="00592939">
          <w:rPr>
            <w:noProof/>
            <w:webHidden/>
          </w:rPr>
        </w:r>
        <w:r w:rsidR="00F6769F" w:rsidRPr="00592939">
          <w:rPr>
            <w:noProof/>
            <w:webHidden/>
          </w:rPr>
          <w:fldChar w:fldCharType="separate"/>
        </w:r>
        <w:r w:rsidR="00B72878">
          <w:rPr>
            <w:noProof/>
            <w:webHidden/>
          </w:rPr>
          <w:t>15</w:t>
        </w:r>
        <w:r w:rsidR="00F6769F" w:rsidRPr="00592939">
          <w:rPr>
            <w:noProof/>
            <w:webHidden/>
          </w:rPr>
          <w:fldChar w:fldCharType="end"/>
        </w:r>
      </w:hyperlink>
    </w:p>
    <w:p w14:paraId="33EEA0F9" w14:textId="77777777" w:rsidR="00191237" w:rsidRPr="00592939" w:rsidRDefault="00F6769F">
      <w:r w:rsidRPr="00592939">
        <w:rPr>
          <w:sz w:val="24"/>
        </w:rPr>
        <w:fldChar w:fldCharType="end"/>
      </w:r>
    </w:p>
    <w:p w14:paraId="64A249FF" w14:textId="77777777" w:rsidR="00E57CB5" w:rsidRPr="00592939" w:rsidRDefault="00E57CB5">
      <w:pPr>
        <w:widowControl/>
        <w:autoSpaceDE/>
        <w:autoSpaceDN/>
        <w:adjustRightInd/>
        <w:rPr>
          <w:b/>
          <w:sz w:val="24"/>
          <w:szCs w:val="24"/>
        </w:rPr>
      </w:pPr>
      <w:r w:rsidRPr="00592939">
        <w:br w:type="page"/>
      </w:r>
    </w:p>
    <w:p w14:paraId="40FD97CC" w14:textId="77777777" w:rsidR="00D26EAB" w:rsidRPr="00592939" w:rsidRDefault="00D26EAB" w:rsidP="00105296">
      <w:pPr>
        <w:pStyle w:val="Balk1"/>
        <w:spacing w:line="360" w:lineRule="auto"/>
      </w:pPr>
      <w:bookmarkStart w:id="5" w:name="_Toc294713353"/>
      <w:r w:rsidRPr="00592939">
        <w:lastRenderedPageBreak/>
        <w:t>SİMGELER ve KISALTMALAR DİZİNİ</w:t>
      </w:r>
      <w:bookmarkEnd w:id="5"/>
    </w:p>
    <w:p w14:paraId="5BB556FB" w14:textId="77777777" w:rsidR="00D26EAB" w:rsidRPr="00592939" w:rsidRDefault="00D26EAB" w:rsidP="00105296">
      <w:pPr>
        <w:pStyle w:val="AralkYok"/>
        <w:spacing w:line="360" w:lineRule="auto"/>
      </w:pPr>
    </w:p>
    <w:tbl>
      <w:tblPr>
        <w:tblW w:w="0" w:type="auto"/>
        <w:tblLook w:val="01E0" w:firstRow="1" w:lastRow="1" w:firstColumn="1" w:lastColumn="1" w:noHBand="0" w:noVBand="0"/>
      </w:tblPr>
      <w:tblGrid>
        <w:gridCol w:w="2196"/>
        <w:gridCol w:w="6301"/>
      </w:tblGrid>
      <w:tr w:rsidR="00D26EAB" w:rsidRPr="00592939" w14:paraId="603981BD" w14:textId="77777777" w:rsidTr="00EA5B6B">
        <w:trPr>
          <w:trHeight w:val="158"/>
        </w:trPr>
        <w:tc>
          <w:tcPr>
            <w:tcW w:w="2196" w:type="dxa"/>
            <w:tcBorders>
              <w:bottom w:val="single" w:sz="4" w:space="0" w:color="auto"/>
            </w:tcBorders>
          </w:tcPr>
          <w:p w14:paraId="56D6CE46" w14:textId="77777777" w:rsidR="00D26EAB" w:rsidRPr="00592939" w:rsidRDefault="00D26EAB" w:rsidP="00EA5B6B">
            <w:pPr>
              <w:rPr>
                <w:sz w:val="24"/>
                <w:szCs w:val="24"/>
              </w:rPr>
            </w:pPr>
            <w:r w:rsidRPr="00592939">
              <w:rPr>
                <w:b/>
                <w:sz w:val="24"/>
                <w:szCs w:val="24"/>
              </w:rPr>
              <w:t>Simgeler</w:t>
            </w:r>
          </w:p>
        </w:tc>
        <w:tc>
          <w:tcPr>
            <w:tcW w:w="6301" w:type="dxa"/>
            <w:tcBorders>
              <w:bottom w:val="single" w:sz="4" w:space="0" w:color="auto"/>
            </w:tcBorders>
          </w:tcPr>
          <w:p w14:paraId="09B42D46" w14:textId="77777777" w:rsidR="00D26EAB" w:rsidRPr="00592939" w:rsidRDefault="00D26EAB" w:rsidP="00EA5B6B">
            <w:pPr>
              <w:rPr>
                <w:sz w:val="24"/>
                <w:szCs w:val="24"/>
              </w:rPr>
            </w:pPr>
          </w:p>
        </w:tc>
      </w:tr>
      <w:tr w:rsidR="00D26EAB" w:rsidRPr="00592939" w14:paraId="4DC40708" w14:textId="77777777" w:rsidTr="00EA5B6B">
        <w:trPr>
          <w:trHeight w:val="158"/>
        </w:trPr>
        <w:tc>
          <w:tcPr>
            <w:tcW w:w="2196" w:type="dxa"/>
          </w:tcPr>
          <w:p w14:paraId="1933090D" w14:textId="77777777" w:rsidR="00D26EAB" w:rsidRPr="00592939" w:rsidRDefault="00D26EAB" w:rsidP="00EA5B6B">
            <w:pPr>
              <w:rPr>
                <w:sz w:val="24"/>
                <w:szCs w:val="24"/>
              </w:rPr>
            </w:pPr>
            <w:r w:rsidRPr="00592939">
              <w:rPr>
                <w:sz w:val="24"/>
                <w:szCs w:val="24"/>
              </w:rPr>
              <w:t>dH</w:t>
            </w:r>
            <w:r w:rsidRPr="00592939">
              <w:rPr>
                <w:sz w:val="24"/>
                <w:szCs w:val="24"/>
                <w:vertAlign w:val="subscript"/>
              </w:rPr>
              <w:t>2</w:t>
            </w:r>
            <w:r w:rsidRPr="00592939">
              <w:rPr>
                <w:sz w:val="24"/>
                <w:szCs w:val="24"/>
              </w:rPr>
              <w:t>O</w:t>
            </w:r>
          </w:p>
        </w:tc>
        <w:tc>
          <w:tcPr>
            <w:tcW w:w="6301" w:type="dxa"/>
          </w:tcPr>
          <w:p w14:paraId="55EF05F2" w14:textId="77777777" w:rsidR="00D26EAB" w:rsidRPr="00592939" w:rsidRDefault="00D26EAB" w:rsidP="00EA5B6B">
            <w:pPr>
              <w:rPr>
                <w:sz w:val="24"/>
                <w:szCs w:val="24"/>
              </w:rPr>
            </w:pPr>
            <w:proofErr w:type="spellStart"/>
            <w:r w:rsidRPr="00592939">
              <w:rPr>
                <w:sz w:val="24"/>
                <w:szCs w:val="24"/>
              </w:rPr>
              <w:t>Distile</w:t>
            </w:r>
            <w:proofErr w:type="spellEnd"/>
            <w:r w:rsidRPr="00592939">
              <w:rPr>
                <w:sz w:val="24"/>
                <w:szCs w:val="24"/>
              </w:rPr>
              <w:t xml:space="preserve"> su</w:t>
            </w:r>
          </w:p>
        </w:tc>
      </w:tr>
      <w:tr w:rsidR="00D26EAB" w:rsidRPr="00592939" w14:paraId="6F302F23" w14:textId="77777777" w:rsidTr="00EA5B6B">
        <w:trPr>
          <w:trHeight w:val="158"/>
        </w:trPr>
        <w:tc>
          <w:tcPr>
            <w:tcW w:w="2196" w:type="dxa"/>
          </w:tcPr>
          <w:p w14:paraId="744E89E1" w14:textId="77777777" w:rsidR="00D26EAB" w:rsidRPr="00592939" w:rsidRDefault="00D26EAB" w:rsidP="00EA5B6B">
            <w:pPr>
              <w:rPr>
                <w:sz w:val="24"/>
                <w:szCs w:val="24"/>
              </w:rPr>
            </w:pPr>
            <w:r w:rsidRPr="00592939">
              <w:rPr>
                <w:sz w:val="24"/>
                <w:szCs w:val="24"/>
              </w:rPr>
              <w:t>Cr(VI)</w:t>
            </w:r>
          </w:p>
        </w:tc>
        <w:tc>
          <w:tcPr>
            <w:tcW w:w="6301" w:type="dxa"/>
          </w:tcPr>
          <w:p w14:paraId="040C83FD" w14:textId="77777777" w:rsidR="00D26EAB" w:rsidRPr="00592939" w:rsidRDefault="00D26EAB" w:rsidP="00EA5B6B">
            <w:pPr>
              <w:rPr>
                <w:sz w:val="24"/>
                <w:szCs w:val="24"/>
              </w:rPr>
            </w:pPr>
            <w:proofErr w:type="spellStart"/>
            <w:r w:rsidRPr="00592939">
              <w:rPr>
                <w:sz w:val="24"/>
                <w:szCs w:val="24"/>
              </w:rPr>
              <w:t>Hekzavalent</w:t>
            </w:r>
            <w:proofErr w:type="spellEnd"/>
            <w:r w:rsidRPr="00592939">
              <w:rPr>
                <w:sz w:val="24"/>
                <w:szCs w:val="24"/>
              </w:rPr>
              <w:t xml:space="preserve"> krom</w:t>
            </w:r>
          </w:p>
        </w:tc>
      </w:tr>
      <w:tr w:rsidR="00D26EAB" w:rsidRPr="00592939" w14:paraId="15C6AB58" w14:textId="77777777" w:rsidTr="00EA5B6B">
        <w:trPr>
          <w:trHeight w:val="158"/>
        </w:trPr>
        <w:tc>
          <w:tcPr>
            <w:tcW w:w="2196" w:type="dxa"/>
          </w:tcPr>
          <w:p w14:paraId="268D54B1" w14:textId="77777777" w:rsidR="00D26EAB" w:rsidRPr="00592939" w:rsidRDefault="00D26EAB" w:rsidP="00EA5B6B">
            <w:pPr>
              <w:rPr>
                <w:sz w:val="24"/>
                <w:szCs w:val="24"/>
              </w:rPr>
            </w:pPr>
            <w:r w:rsidRPr="00592939">
              <w:rPr>
                <w:sz w:val="24"/>
                <w:szCs w:val="24"/>
              </w:rPr>
              <w:t>H</w:t>
            </w:r>
            <w:r w:rsidRPr="00592939">
              <w:rPr>
                <w:sz w:val="24"/>
                <w:szCs w:val="24"/>
                <w:vertAlign w:val="subscript"/>
              </w:rPr>
              <w:t>2</w:t>
            </w:r>
            <w:r w:rsidRPr="00592939">
              <w:rPr>
                <w:sz w:val="24"/>
                <w:szCs w:val="24"/>
              </w:rPr>
              <w:t>O</w:t>
            </w:r>
            <w:r w:rsidRPr="00592939">
              <w:rPr>
                <w:sz w:val="24"/>
                <w:szCs w:val="24"/>
                <w:vertAlign w:val="subscript"/>
              </w:rPr>
              <w:t>2</w:t>
            </w:r>
          </w:p>
        </w:tc>
        <w:tc>
          <w:tcPr>
            <w:tcW w:w="6301" w:type="dxa"/>
          </w:tcPr>
          <w:p w14:paraId="16F6D143" w14:textId="77777777" w:rsidR="00D26EAB" w:rsidRPr="00592939" w:rsidRDefault="00D26EAB" w:rsidP="00EA5B6B">
            <w:pPr>
              <w:rPr>
                <w:sz w:val="24"/>
                <w:szCs w:val="24"/>
              </w:rPr>
            </w:pPr>
            <w:r w:rsidRPr="00592939">
              <w:rPr>
                <w:sz w:val="24"/>
                <w:szCs w:val="24"/>
              </w:rPr>
              <w:t>Hidrojen peroksit</w:t>
            </w:r>
          </w:p>
        </w:tc>
      </w:tr>
      <w:tr w:rsidR="00D26EAB" w:rsidRPr="00592939" w14:paraId="25DB0B1B" w14:textId="77777777" w:rsidTr="00EA5B6B">
        <w:trPr>
          <w:trHeight w:val="158"/>
        </w:trPr>
        <w:tc>
          <w:tcPr>
            <w:tcW w:w="2196" w:type="dxa"/>
          </w:tcPr>
          <w:p w14:paraId="01A804B2" w14:textId="77777777" w:rsidR="00D26EAB" w:rsidRPr="00592939" w:rsidRDefault="00D26EAB" w:rsidP="00EA5B6B">
            <w:pPr>
              <w:rPr>
                <w:sz w:val="24"/>
                <w:szCs w:val="24"/>
              </w:rPr>
            </w:pPr>
            <w:proofErr w:type="spellStart"/>
            <w:r w:rsidRPr="00592939">
              <w:rPr>
                <w:sz w:val="24"/>
                <w:szCs w:val="24"/>
              </w:rPr>
              <w:t>HCl</w:t>
            </w:r>
            <w:proofErr w:type="spellEnd"/>
          </w:p>
        </w:tc>
        <w:tc>
          <w:tcPr>
            <w:tcW w:w="6301" w:type="dxa"/>
          </w:tcPr>
          <w:p w14:paraId="25C8DD35" w14:textId="77777777" w:rsidR="00D26EAB" w:rsidRPr="00592939" w:rsidRDefault="00D26EAB" w:rsidP="00EA5B6B">
            <w:pPr>
              <w:rPr>
                <w:sz w:val="24"/>
                <w:szCs w:val="24"/>
              </w:rPr>
            </w:pPr>
            <w:r w:rsidRPr="00592939">
              <w:rPr>
                <w:sz w:val="24"/>
                <w:szCs w:val="24"/>
              </w:rPr>
              <w:t>Hidroklorik asit</w:t>
            </w:r>
          </w:p>
        </w:tc>
      </w:tr>
      <w:tr w:rsidR="00D26EAB" w:rsidRPr="00592939" w14:paraId="7E6245FD" w14:textId="77777777" w:rsidTr="00EA5B6B">
        <w:trPr>
          <w:trHeight w:val="158"/>
        </w:trPr>
        <w:tc>
          <w:tcPr>
            <w:tcW w:w="2196" w:type="dxa"/>
          </w:tcPr>
          <w:p w14:paraId="5F45C969" w14:textId="77777777" w:rsidR="00D26EAB" w:rsidRPr="00592939" w:rsidRDefault="00D26EAB" w:rsidP="00EA5B6B">
            <w:pPr>
              <w:rPr>
                <w:sz w:val="24"/>
                <w:szCs w:val="24"/>
              </w:rPr>
            </w:pPr>
            <w:r w:rsidRPr="00592939">
              <w:rPr>
                <w:sz w:val="24"/>
                <w:szCs w:val="24"/>
              </w:rPr>
              <w:t>OH</w:t>
            </w:r>
            <w:r w:rsidRPr="00592939">
              <w:rPr>
                <w:b/>
                <w:sz w:val="24"/>
                <w:szCs w:val="24"/>
              </w:rPr>
              <w:t>˙</w:t>
            </w:r>
          </w:p>
        </w:tc>
        <w:tc>
          <w:tcPr>
            <w:tcW w:w="6301" w:type="dxa"/>
          </w:tcPr>
          <w:p w14:paraId="134CA4FD" w14:textId="77777777" w:rsidR="00D26EAB" w:rsidRPr="00592939" w:rsidRDefault="00D26EAB" w:rsidP="00EA5B6B">
            <w:pPr>
              <w:rPr>
                <w:sz w:val="24"/>
                <w:szCs w:val="24"/>
              </w:rPr>
            </w:pPr>
            <w:r w:rsidRPr="00592939">
              <w:rPr>
                <w:sz w:val="24"/>
                <w:szCs w:val="24"/>
              </w:rPr>
              <w:t>Hidroksil radikali</w:t>
            </w:r>
          </w:p>
        </w:tc>
      </w:tr>
      <w:tr w:rsidR="00D26EAB" w:rsidRPr="00592939" w14:paraId="6843922A" w14:textId="77777777" w:rsidTr="00EA5B6B">
        <w:trPr>
          <w:trHeight w:val="158"/>
        </w:trPr>
        <w:tc>
          <w:tcPr>
            <w:tcW w:w="2196" w:type="dxa"/>
          </w:tcPr>
          <w:p w14:paraId="1B23F113" w14:textId="77777777" w:rsidR="00D26EAB" w:rsidRPr="00592939" w:rsidRDefault="00D26EAB" w:rsidP="00EA5B6B">
            <w:pPr>
              <w:rPr>
                <w:sz w:val="24"/>
                <w:szCs w:val="24"/>
              </w:rPr>
            </w:pPr>
            <w:proofErr w:type="spellStart"/>
            <w:r w:rsidRPr="00592939">
              <w:rPr>
                <w:sz w:val="24"/>
                <w:szCs w:val="24"/>
              </w:rPr>
              <w:t>Ma</w:t>
            </w:r>
            <w:proofErr w:type="spellEnd"/>
          </w:p>
        </w:tc>
        <w:tc>
          <w:tcPr>
            <w:tcW w:w="6301" w:type="dxa"/>
          </w:tcPr>
          <w:p w14:paraId="4CE42A9C" w14:textId="77777777" w:rsidR="00D26EAB" w:rsidRPr="00592939" w:rsidRDefault="00D26EAB" w:rsidP="00EA5B6B">
            <w:pPr>
              <w:rPr>
                <w:sz w:val="24"/>
                <w:szCs w:val="24"/>
              </w:rPr>
            </w:pPr>
            <w:proofErr w:type="spellStart"/>
            <w:r w:rsidRPr="00592939">
              <w:rPr>
                <w:sz w:val="24"/>
                <w:szCs w:val="24"/>
              </w:rPr>
              <w:t>Miliamper</w:t>
            </w:r>
            <w:proofErr w:type="spellEnd"/>
            <w:r w:rsidRPr="00592939">
              <w:rPr>
                <w:sz w:val="24"/>
                <w:szCs w:val="24"/>
              </w:rPr>
              <w:t xml:space="preserve"> </w:t>
            </w:r>
          </w:p>
        </w:tc>
      </w:tr>
      <w:tr w:rsidR="00D26EAB" w:rsidRPr="00592939" w14:paraId="15E48CC3" w14:textId="77777777" w:rsidTr="00EA5B6B">
        <w:trPr>
          <w:trHeight w:val="158"/>
        </w:trPr>
        <w:tc>
          <w:tcPr>
            <w:tcW w:w="2196" w:type="dxa"/>
          </w:tcPr>
          <w:p w14:paraId="034B39E4" w14:textId="77777777" w:rsidR="00D26EAB" w:rsidRPr="00592939" w:rsidRDefault="00D26EAB" w:rsidP="00EA5B6B">
            <w:pPr>
              <w:rPr>
                <w:sz w:val="24"/>
                <w:szCs w:val="24"/>
              </w:rPr>
            </w:pPr>
            <w:r w:rsidRPr="00592939">
              <w:rPr>
                <w:sz w:val="24"/>
                <w:szCs w:val="24"/>
              </w:rPr>
              <w:t>µM</w:t>
            </w:r>
          </w:p>
        </w:tc>
        <w:tc>
          <w:tcPr>
            <w:tcW w:w="6301" w:type="dxa"/>
          </w:tcPr>
          <w:p w14:paraId="77F89121" w14:textId="77777777" w:rsidR="00D26EAB" w:rsidRPr="00592939" w:rsidRDefault="00D26EAB" w:rsidP="00EA5B6B">
            <w:pPr>
              <w:rPr>
                <w:sz w:val="24"/>
                <w:szCs w:val="24"/>
              </w:rPr>
            </w:pPr>
            <w:proofErr w:type="spellStart"/>
            <w:r w:rsidRPr="00592939">
              <w:rPr>
                <w:sz w:val="24"/>
                <w:szCs w:val="24"/>
              </w:rPr>
              <w:t>Mikromolar</w:t>
            </w:r>
            <w:proofErr w:type="spellEnd"/>
          </w:p>
        </w:tc>
      </w:tr>
      <w:tr w:rsidR="00D26EAB" w:rsidRPr="00592939" w14:paraId="74818A42" w14:textId="77777777" w:rsidTr="00EA5B6B">
        <w:trPr>
          <w:trHeight w:val="158"/>
        </w:trPr>
        <w:tc>
          <w:tcPr>
            <w:tcW w:w="2196" w:type="dxa"/>
          </w:tcPr>
          <w:p w14:paraId="7BF8E349" w14:textId="77777777" w:rsidR="00D26EAB" w:rsidRPr="00592939" w:rsidRDefault="00D26EAB" w:rsidP="00EA5B6B">
            <w:pPr>
              <w:rPr>
                <w:sz w:val="24"/>
                <w:szCs w:val="24"/>
              </w:rPr>
            </w:pPr>
            <w:proofErr w:type="spellStart"/>
            <w:proofErr w:type="gramStart"/>
            <w:r w:rsidRPr="00592939">
              <w:rPr>
                <w:sz w:val="24"/>
                <w:szCs w:val="24"/>
              </w:rPr>
              <w:t>mM</w:t>
            </w:r>
            <w:proofErr w:type="spellEnd"/>
            <w:proofErr w:type="gramEnd"/>
          </w:p>
        </w:tc>
        <w:tc>
          <w:tcPr>
            <w:tcW w:w="6301" w:type="dxa"/>
          </w:tcPr>
          <w:p w14:paraId="16346E8B" w14:textId="77777777" w:rsidR="00D26EAB" w:rsidRPr="00592939" w:rsidRDefault="00D26EAB" w:rsidP="00EA5B6B">
            <w:pPr>
              <w:rPr>
                <w:sz w:val="24"/>
                <w:szCs w:val="24"/>
              </w:rPr>
            </w:pPr>
            <w:proofErr w:type="spellStart"/>
            <w:r w:rsidRPr="00592939">
              <w:rPr>
                <w:sz w:val="24"/>
                <w:szCs w:val="24"/>
              </w:rPr>
              <w:t>Milimolar</w:t>
            </w:r>
            <w:proofErr w:type="spellEnd"/>
          </w:p>
        </w:tc>
      </w:tr>
      <w:tr w:rsidR="00D26EAB" w:rsidRPr="00592939" w14:paraId="64435A75" w14:textId="77777777" w:rsidTr="00EA5B6B">
        <w:trPr>
          <w:trHeight w:val="158"/>
        </w:trPr>
        <w:tc>
          <w:tcPr>
            <w:tcW w:w="2196" w:type="dxa"/>
          </w:tcPr>
          <w:p w14:paraId="28A1F5EC" w14:textId="77777777" w:rsidR="00D26EAB" w:rsidRPr="00592939" w:rsidRDefault="00D26EAB" w:rsidP="00EA5B6B">
            <w:pPr>
              <w:rPr>
                <w:sz w:val="24"/>
                <w:szCs w:val="24"/>
              </w:rPr>
            </w:pPr>
            <w:r w:rsidRPr="00592939">
              <w:rPr>
                <w:sz w:val="24"/>
                <w:szCs w:val="24"/>
              </w:rPr>
              <w:t>µg</w:t>
            </w:r>
          </w:p>
        </w:tc>
        <w:tc>
          <w:tcPr>
            <w:tcW w:w="6301" w:type="dxa"/>
          </w:tcPr>
          <w:p w14:paraId="68642098" w14:textId="77777777" w:rsidR="00D26EAB" w:rsidRPr="00592939" w:rsidRDefault="00D26EAB" w:rsidP="00EA5B6B">
            <w:pPr>
              <w:rPr>
                <w:sz w:val="24"/>
                <w:szCs w:val="24"/>
              </w:rPr>
            </w:pPr>
            <w:r w:rsidRPr="00592939">
              <w:rPr>
                <w:sz w:val="24"/>
                <w:szCs w:val="24"/>
              </w:rPr>
              <w:t>Mikrogram</w:t>
            </w:r>
          </w:p>
        </w:tc>
      </w:tr>
      <w:tr w:rsidR="00D26EAB" w:rsidRPr="00592939" w14:paraId="07BC6DA2" w14:textId="77777777" w:rsidTr="00EA5B6B">
        <w:trPr>
          <w:trHeight w:val="158"/>
        </w:trPr>
        <w:tc>
          <w:tcPr>
            <w:tcW w:w="2196" w:type="dxa"/>
          </w:tcPr>
          <w:p w14:paraId="06F22249" w14:textId="77777777" w:rsidR="00D26EAB" w:rsidRPr="00592939" w:rsidRDefault="00D26EAB" w:rsidP="00EA5B6B">
            <w:pPr>
              <w:rPr>
                <w:sz w:val="24"/>
                <w:szCs w:val="24"/>
              </w:rPr>
            </w:pPr>
            <w:r w:rsidRPr="00592939">
              <w:rPr>
                <w:sz w:val="24"/>
                <w:szCs w:val="24"/>
              </w:rPr>
              <w:t>µL</w:t>
            </w:r>
          </w:p>
        </w:tc>
        <w:tc>
          <w:tcPr>
            <w:tcW w:w="6301" w:type="dxa"/>
          </w:tcPr>
          <w:p w14:paraId="1219ED97" w14:textId="77777777" w:rsidR="00D26EAB" w:rsidRPr="00592939" w:rsidRDefault="00D26EAB" w:rsidP="00EA5B6B">
            <w:pPr>
              <w:rPr>
                <w:sz w:val="24"/>
                <w:szCs w:val="24"/>
              </w:rPr>
            </w:pPr>
            <w:proofErr w:type="spellStart"/>
            <w:r w:rsidRPr="00592939">
              <w:rPr>
                <w:sz w:val="24"/>
                <w:szCs w:val="24"/>
              </w:rPr>
              <w:t>Mikrolitre</w:t>
            </w:r>
            <w:proofErr w:type="spellEnd"/>
          </w:p>
        </w:tc>
      </w:tr>
      <w:tr w:rsidR="00D26EAB" w:rsidRPr="00592939" w14:paraId="58860712" w14:textId="77777777" w:rsidTr="00EA5B6B">
        <w:trPr>
          <w:trHeight w:val="158"/>
        </w:trPr>
        <w:tc>
          <w:tcPr>
            <w:tcW w:w="2196" w:type="dxa"/>
          </w:tcPr>
          <w:p w14:paraId="62C6A708" w14:textId="77777777" w:rsidR="00D26EAB" w:rsidRPr="00592939" w:rsidRDefault="00D26EAB" w:rsidP="00EA5B6B">
            <w:pPr>
              <w:rPr>
                <w:sz w:val="24"/>
                <w:szCs w:val="24"/>
              </w:rPr>
            </w:pP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p>
        </w:tc>
        <w:tc>
          <w:tcPr>
            <w:tcW w:w="6301" w:type="dxa"/>
          </w:tcPr>
          <w:p w14:paraId="7A02CD2C" w14:textId="77777777" w:rsidR="00D26EAB" w:rsidRPr="00592939" w:rsidRDefault="00D26EAB" w:rsidP="00EA5B6B">
            <w:pPr>
              <w:rPr>
                <w:sz w:val="24"/>
                <w:szCs w:val="24"/>
              </w:rPr>
            </w:pPr>
            <w:proofErr w:type="spellStart"/>
            <w:r w:rsidRPr="00592939">
              <w:rPr>
                <w:sz w:val="24"/>
                <w:szCs w:val="24"/>
              </w:rPr>
              <w:t>Süperoksit</w:t>
            </w:r>
            <w:proofErr w:type="spellEnd"/>
            <w:r w:rsidRPr="00592939">
              <w:rPr>
                <w:sz w:val="24"/>
                <w:szCs w:val="24"/>
              </w:rPr>
              <w:t xml:space="preserve"> radikali</w:t>
            </w:r>
          </w:p>
        </w:tc>
      </w:tr>
      <w:tr w:rsidR="00D26EAB" w:rsidRPr="00592939" w14:paraId="15E11426" w14:textId="77777777" w:rsidTr="00EA5B6B">
        <w:trPr>
          <w:trHeight w:val="158"/>
        </w:trPr>
        <w:tc>
          <w:tcPr>
            <w:tcW w:w="2196" w:type="dxa"/>
            <w:tcBorders>
              <w:bottom w:val="single" w:sz="4" w:space="0" w:color="auto"/>
            </w:tcBorders>
          </w:tcPr>
          <w:p w14:paraId="28CA2192" w14:textId="77777777" w:rsidR="00D26EAB" w:rsidRPr="00592939" w:rsidRDefault="00D26EAB" w:rsidP="00105296">
            <w:pPr>
              <w:spacing w:line="360" w:lineRule="auto"/>
              <w:rPr>
                <w:b/>
                <w:sz w:val="24"/>
                <w:szCs w:val="24"/>
              </w:rPr>
            </w:pPr>
          </w:p>
          <w:p w14:paraId="6D76A452" w14:textId="77777777" w:rsidR="00D26EAB" w:rsidRPr="00592939" w:rsidRDefault="00D26EAB" w:rsidP="00EA5B6B">
            <w:pPr>
              <w:rPr>
                <w:sz w:val="24"/>
                <w:szCs w:val="24"/>
              </w:rPr>
            </w:pPr>
            <w:r w:rsidRPr="00592939">
              <w:rPr>
                <w:b/>
                <w:sz w:val="24"/>
                <w:szCs w:val="24"/>
              </w:rPr>
              <w:t>Kısaltmalar</w:t>
            </w:r>
          </w:p>
        </w:tc>
        <w:tc>
          <w:tcPr>
            <w:tcW w:w="6301" w:type="dxa"/>
            <w:tcBorders>
              <w:bottom w:val="single" w:sz="4" w:space="0" w:color="auto"/>
            </w:tcBorders>
          </w:tcPr>
          <w:p w14:paraId="7B8AC629" w14:textId="77777777" w:rsidR="00D26EAB" w:rsidRPr="00592939" w:rsidRDefault="00D26EAB" w:rsidP="00EA5B6B">
            <w:pPr>
              <w:rPr>
                <w:sz w:val="24"/>
                <w:szCs w:val="24"/>
              </w:rPr>
            </w:pPr>
          </w:p>
        </w:tc>
      </w:tr>
      <w:tr w:rsidR="00D26EAB" w:rsidRPr="00592939" w14:paraId="208BEFD2" w14:textId="77777777" w:rsidTr="00EA5B6B">
        <w:trPr>
          <w:trHeight w:val="158"/>
        </w:trPr>
        <w:tc>
          <w:tcPr>
            <w:tcW w:w="2196" w:type="dxa"/>
          </w:tcPr>
          <w:p w14:paraId="76CEB604" w14:textId="77777777" w:rsidR="00D26EAB" w:rsidRPr="00592939" w:rsidRDefault="00D26EAB" w:rsidP="00EA5B6B">
            <w:pPr>
              <w:rPr>
                <w:sz w:val="24"/>
                <w:szCs w:val="24"/>
              </w:rPr>
            </w:pPr>
            <w:r w:rsidRPr="00592939">
              <w:rPr>
                <w:sz w:val="24"/>
                <w:szCs w:val="24"/>
              </w:rPr>
              <w:t>ALAD</w:t>
            </w:r>
          </w:p>
        </w:tc>
        <w:tc>
          <w:tcPr>
            <w:tcW w:w="6301" w:type="dxa"/>
          </w:tcPr>
          <w:p w14:paraId="7329AAD7" w14:textId="77777777" w:rsidR="00D26EAB" w:rsidRPr="00592939" w:rsidRDefault="00D26EAB" w:rsidP="00EA5B6B">
            <w:pPr>
              <w:rPr>
                <w:sz w:val="24"/>
                <w:szCs w:val="24"/>
              </w:rPr>
            </w:pPr>
            <w:r w:rsidRPr="00592939">
              <w:rPr>
                <w:sz w:val="24"/>
                <w:szCs w:val="24"/>
              </w:rPr>
              <w:sym w:font="Symbol" w:char="F064"/>
            </w:r>
            <w:r w:rsidRPr="00592939">
              <w:rPr>
                <w:sz w:val="24"/>
                <w:szCs w:val="24"/>
              </w:rPr>
              <w:t>-</w:t>
            </w:r>
            <w:proofErr w:type="spellStart"/>
            <w:r w:rsidRPr="00592939">
              <w:rPr>
                <w:sz w:val="24"/>
                <w:szCs w:val="24"/>
              </w:rPr>
              <w:t>Aminolevülinik</w:t>
            </w:r>
            <w:proofErr w:type="spellEnd"/>
            <w:r w:rsidRPr="00592939">
              <w:rPr>
                <w:sz w:val="24"/>
                <w:szCs w:val="24"/>
              </w:rPr>
              <w:t xml:space="preserve"> asit </w:t>
            </w:r>
            <w:proofErr w:type="spellStart"/>
            <w:r w:rsidRPr="00592939">
              <w:rPr>
                <w:sz w:val="24"/>
                <w:szCs w:val="24"/>
              </w:rPr>
              <w:t>dehidrataz</w:t>
            </w:r>
            <w:proofErr w:type="spellEnd"/>
          </w:p>
        </w:tc>
      </w:tr>
      <w:tr w:rsidR="00D26EAB" w:rsidRPr="00592939" w14:paraId="781E64A5" w14:textId="77777777" w:rsidTr="00EA5B6B">
        <w:trPr>
          <w:trHeight w:val="158"/>
        </w:trPr>
        <w:tc>
          <w:tcPr>
            <w:tcW w:w="2196" w:type="dxa"/>
          </w:tcPr>
          <w:p w14:paraId="337C0C8D" w14:textId="77777777" w:rsidR="00D26EAB" w:rsidRPr="00592939" w:rsidRDefault="00D26EAB" w:rsidP="00EA5B6B">
            <w:pPr>
              <w:rPr>
                <w:sz w:val="24"/>
                <w:szCs w:val="24"/>
              </w:rPr>
            </w:pPr>
            <w:r w:rsidRPr="00592939">
              <w:rPr>
                <w:sz w:val="24"/>
                <w:szCs w:val="24"/>
              </w:rPr>
              <w:t>POD</w:t>
            </w:r>
          </w:p>
        </w:tc>
        <w:tc>
          <w:tcPr>
            <w:tcW w:w="6301" w:type="dxa"/>
          </w:tcPr>
          <w:p w14:paraId="38FA5F14" w14:textId="77777777" w:rsidR="00D26EAB" w:rsidRPr="00592939" w:rsidRDefault="00D26EAB" w:rsidP="00EA5B6B">
            <w:pPr>
              <w:rPr>
                <w:sz w:val="24"/>
                <w:szCs w:val="24"/>
              </w:rPr>
            </w:pPr>
            <w:proofErr w:type="spellStart"/>
            <w:r w:rsidRPr="00592939">
              <w:rPr>
                <w:sz w:val="24"/>
                <w:szCs w:val="24"/>
              </w:rPr>
              <w:t>Guaiakol</w:t>
            </w:r>
            <w:proofErr w:type="spellEnd"/>
            <w:r w:rsidRPr="00592939">
              <w:rPr>
                <w:sz w:val="24"/>
                <w:szCs w:val="24"/>
              </w:rPr>
              <w:t xml:space="preserve"> </w:t>
            </w:r>
            <w:proofErr w:type="spellStart"/>
            <w:r w:rsidRPr="00592939">
              <w:rPr>
                <w:sz w:val="24"/>
                <w:szCs w:val="24"/>
              </w:rPr>
              <w:t>peroksidaz</w:t>
            </w:r>
            <w:proofErr w:type="spellEnd"/>
          </w:p>
        </w:tc>
      </w:tr>
      <w:tr w:rsidR="00D26EAB" w:rsidRPr="00592939" w14:paraId="0CF6D73F" w14:textId="77777777" w:rsidTr="00EA5B6B">
        <w:trPr>
          <w:trHeight w:val="158"/>
        </w:trPr>
        <w:tc>
          <w:tcPr>
            <w:tcW w:w="2196" w:type="dxa"/>
          </w:tcPr>
          <w:p w14:paraId="4107FABD" w14:textId="77777777" w:rsidR="00D26EAB" w:rsidRPr="00592939" w:rsidRDefault="00D26EAB" w:rsidP="00EA5B6B">
            <w:pPr>
              <w:rPr>
                <w:sz w:val="24"/>
                <w:szCs w:val="24"/>
              </w:rPr>
            </w:pPr>
            <w:r w:rsidRPr="00592939">
              <w:rPr>
                <w:sz w:val="24"/>
                <w:szCs w:val="24"/>
              </w:rPr>
              <w:t>GSH</w:t>
            </w:r>
          </w:p>
        </w:tc>
        <w:tc>
          <w:tcPr>
            <w:tcW w:w="6301" w:type="dxa"/>
          </w:tcPr>
          <w:p w14:paraId="6A2AF49B" w14:textId="77777777" w:rsidR="00D26EAB" w:rsidRPr="00592939" w:rsidRDefault="00D26EAB" w:rsidP="00EA5B6B">
            <w:pPr>
              <w:rPr>
                <w:sz w:val="24"/>
                <w:szCs w:val="24"/>
              </w:rPr>
            </w:pPr>
            <w:proofErr w:type="spellStart"/>
            <w:r w:rsidRPr="00592939">
              <w:rPr>
                <w:sz w:val="24"/>
                <w:szCs w:val="24"/>
              </w:rPr>
              <w:t>Glutatyon</w:t>
            </w:r>
            <w:proofErr w:type="spellEnd"/>
          </w:p>
        </w:tc>
      </w:tr>
      <w:tr w:rsidR="00D26EAB" w:rsidRPr="00592939" w14:paraId="3EE4887E" w14:textId="77777777" w:rsidTr="00EA5B6B">
        <w:trPr>
          <w:trHeight w:val="158"/>
        </w:trPr>
        <w:tc>
          <w:tcPr>
            <w:tcW w:w="2196" w:type="dxa"/>
          </w:tcPr>
          <w:p w14:paraId="74AC45CE" w14:textId="77777777" w:rsidR="00D26EAB" w:rsidRPr="00592939" w:rsidRDefault="00D26EAB" w:rsidP="00EA5B6B">
            <w:pPr>
              <w:rPr>
                <w:sz w:val="24"/>
                <w:szCs w:val="24"/>
              </w:rPr>
            </w:pPr>
            <w:r w:rsidRPr="00592939">
              <w:rPr>
                <w:sz w:val="24"/>
                <w:szCs w:val="24"/>
              </w:rPr>
              <w:t>GR</w:t>
            </w:r>
          </w:p>
        </w:tc>
        <w:tc>
          <w:tcPr>
            <w:tcW w:w="6301" w:type="dxa"/>
          </w:tcPr>
          <w:p w14:paraId="0FFED957" w14:textId="77777777" w:rsidR="00D26EAB" w:rsidRPr="00592939" w:rsidRDefault="00D26EAB" w:rsidP="00EA5B6B">
            <w:pPr>
              <w:rPr>
                <w:sz w:val="24"/>
                <w:szCs w:val="24"/>
              </w:rPr>
            </w:pPr>
            <w:proofErr w:type="spellStart"/>
            <w:r w:rsidRPr="00592939">
              <w:rPr>
                <w:sz w:val="24"/>
                <w:szCs w:val="24"/>
              </w:rPr>
              <w:t>Glutatyon</w:t>
            </w:r>
            <w:proofErr w:type="spellEnd"/>
            <w:r w:rsidRPr="00592939">
              <w:rPr>
                <w:sz w:val="24"/>
                <w:szCs w:val="24"/>
              </w:rPr>
              <w:t xml:space="preserve"> </w:t>
            </w:r>
            <w:proofErr w:type="spellStart"/>
            <w:r w:rsidRPr="00592939">
              <w:rPr>
                <w:sz w:val="24"/>
                <w:szCs w:val="24"/>
              </w:rPr>
              <w:t>redüktaz</w:t>
            </w:r>
            <w:proofErr w:type="spellEnd"/>
          </w:p>
        </w:tc>
      </w:tr>
      <w:tr w:rsidR="00D26EAB" w:rsidRPr="00592939" w14:paraId="5FEB640E" w14:textId="77777777" w:rsidTr="00EA5B6B">
        <w:trPr>
          <w:trHeight w:val="158"/>
        </w:trPr>
        <w:tc>
          <w:tcPr>
            <w:tcW w:w="2196" w:type="dxa"/>
          </w:tcPr>
          <w:p w14:paraId="605511DA" w14:textId="77777777" w:rsidR="00D26EAB" w:rsidRPr="00592939" w:rsidRDefault="00D26EAB" w:rsidP="00EA5B6B">
            <w:pPr>
              <w:rPr>
                <w:sz w:val="24"/>
                <w:szCs w:val="24"/>
              </w:rPr>
            </w:pPr>
            <w:r w:rsidRPr="00592939">
              <w:rPr>
                <w:sz w:val="24"/>
                <w:szCs w:val="24"/>
              </w:rPr>
              <w:t>MDA</w:t>
            </w:r>
          </w:p>
        </w:tc>
        <w:tc>
          <w:tcPr>
            <w:tcW w:w="6301" w:type="dxa"/>
          </w:tcPr>
          <w:p w14:paraId="3A9ACE5C" w14:textId="77777777" w:rsidR="00D26EAB" w:rsidRPr="00592939" w:rsidRDefault="00D26EAB" w:rsidP="00EA5B6B">
            <w:pPr>
              <w:rPr>
                <w:sz w:val="24"/>
                <w:szCs w:val="24"/>
              </w:rPr>
            </w:pPr>
            <w:proofErr w:type="spellStart"/>
            <w:r w:rsidRPr="00592939">
              <w:rPr>
                <w:sz w:val="24"/>
                <w:szCs w:val="24"/>
              </w:rPr>
              <w:t>Malondialdehit</w:t>
            </w:r>
            <w:proofErr w:type="spellEnd"/>
          </w:p>
        </w:tc>
      </w:tr>
      <w:tr w:rsidR="00D26EAB" w:rsidRPr="00592939" w14:paraId="1D5F4887" w14:textId="77777777" w:rsidTr="00EA5B6B">
        <w:trPr>
          <w:trHeight w:val="158"/>
        </w:trPr>
        <w:tc>
          <w:tcPr>
            <w:tcW w:w="2196" w:type="dxa"/>
          </w:tcPr>
          <w:p w14:paraId="646A559C" w14:textId="77777777" w:rsidR="00D26EAB" w:rsidRPr="00592939" w:rsidRDefault="00D26EAB" w:rsidP="00EA5B6B">
            <w:pPr>
              <w:rPr>
                <w:sz w:val="24"/>
                <w:szCs w:val="24"/>
              </w:rPr>
            </w:pPr>
            <w:r w:rsidRPr="00592939">
              <w:rPr>
                <w:sz w:val="24"/>
                <w:szCs w:val="24"/>
              </w:rPr>
              <w:t>NADPH</w:t>
            </w:r>
          </w:p>
        </w:tc>
        <w:tc>
          <w:tcPr>
            <w:tcW w:w="6301" w:type="dxa"/>
          </w:tcPr>
          <w:p w14:paraId="5E632A6C" w14:textId="77777777" w:rsidR="00D26EAB" w:rsidRPr="00592939" w:rsidRDefault="00D26EAB" w:rsidP="00EA5B6B">
            <w:pPr>
              <w:rPr>
                <w:sz w:val="24"/>
                <w:szCs w:val="24"/>
              </w:rPr>
            </w:pPr>
            <w:proofErr w:type="spellStart"/>
            <w:r w:rsidRPr="00592939">
              <w:rPr>
                <w:sz w:val="24"/>
                <w:szCs w:val="24"/>
              </w:rPr>
              <w:t>Nikotinamid</w:t>
            </w:r>
            <w:proofErr w:type="spellEnd"/>
            <w:r w:rsidRPr="00592939">
              <w:rPr>
                <w:sz w:val="24"/>
                <w:szCs w:val="24"/>
              </w:rPr>
              <w:t xml:space="preserve"> </w:t>
            </w:r>
            <w:proofErr w:type="spellStart"/>
            <w:r w:rsidRPr="00592939">
              <w:rPr>
                <w:sz w:val="24"/>
                <w:szCs w:val="24"/>
              </w:rPr>
              <w:t>adenin</w:t>
            </w:r>
            <w:proofErr w:type="spellEnd"/>
            <w:r w:rsidRPr="00592939">
              <w:rPr>
                <w:sz w:val="24"/>
                <w:szCs w:val="24"/>
              </w:rPr>
              <w:t xml:space="preserve"> </w:t>
            </w:r>
            <w:proofErr w:type="spellStart"/>
            <w:r w:rsidRPr="00592939">
              <w:rPr>
                <w:sz w:val="24"/>
                <w:szCs w:val="24"/>
              </w:rPr>
              <w:t>dinükleotit</w:t>
            </w:r>
            <w:proofErr w:type="spellEnd"/>
            <w:r w:rsidRPr="00592939">
              <w:rPr>
                <w:sz w:val="24"/>
                <w:szCs w:val="24"/>
              </w:rPr>
              <w:t xml:space="preserve"> fosfat</w:t>
            </w:r>
          </w:p>
        </w:tc>
      </w:tr>
      <w:tr w:rsidR="00D26EAB" w:rsidRPr="00592939" w14:paraId="3036E427" w14:textId="77777777" w:rsidTr="00EA5B6B">
        <w:trPr>
          <w:trHeight w:val="158"/>
        </w:trPr>
        <w:tc>
          <w:tcPr>
            <w:tcW w:w="2196" w:type="dxa"/>
          </w:tcPr>
          <w:p w14:paraId="6B6E2DF8" w14:textId="77777777" w:rsidR="00D26EAB" w:rsidRPr="00592939" w:rsidRDefault="00D26EAB" w:rsidP="00EA5B6B">
            <w:pPr>
              <w:rPr>
                <w:sz w:val="24"/>
                <w:szCs w:val="24"/>
              </w:rPr>
            </w:pPr>
            <w:r w:rsidRPr="00592939">
              <w:rPr>
                <w:sz w:val="24"/>
                <w:szCs w:val="24"/>
              </w:rPr>
              <w:t>NBT</w:t>
            </w:r>
          </w:p>
        </w:tc>
        <w:tc>
          <w:tcPr>
            <w:tcW w:w="6301" w:type="dxa"/>
          </w:tcPr>
          <w:p w14:paraId="7CE67582" w14:textId="77777777" w:rsidR="00D26EAB" w:rsidRPr="00592939" w:rsidRDefault="00D26EAB" w:rsidP="00EA5B6B">
            <w:pPr>
              <w:rPr>
                <w:sz w:val="24"/>
                <w:szCs w:val="24"/>
              </w:rPr>
            </w:pPr>
            <w:proofErr w:type="spellStart"/>
            <w:r w:rsidRPr="00592939">
              <w:rPr>
                <w:sz w:val="24"/>
                <w:szCs w:val="24"/>
              </w:rPr>
              <w:t>Nitro</w:t>
            </w:r>
            <w:proofErr w:type="spellEnd"/>
            <w:r w:rsidRPr="00592939">
              <w:rPr>
                <w:sz w:val="24"/>
                <w:szCs w:val="24"/>
              </w:rPr>
              <w:t xml:space="preserve"> </w:t>
            </w:r>
            <w:proofErr w:type="spellStart"/>
            <w:r w:rsidRPr="00592939">
              <w:rPr>
                <w:sz w:val="24"/>
                <w:szCs w:val="24"/>
              </w:rPr>
              <w:t>blue</w:t>
            </w:r>
            <w:proofErr w:type="spellEnd"/>
            <w:r w:rsidRPr="00592939">
              <w:rPr>
                <w:sz w:val="24"/>
                <w:szCs w:val="24"/>
              </w:rPr>
              <w:t xml:space="preserve"> </w:t>
            </w:r>
            <w:proofErr w:type="spellStart"/>
            <w:r w:rsidRPr="00592939">
              <w:rPr>
                <w:sz w:val="24"/>
                <w:szCs w:val="24"/>
              </w:rPr>
              <w:t>tetrazolium</w:t>
            </w:r>
            <w:proofErr w:type="spellEnd"/>
          </w:p>
        </w:tc>
      </w:tr>
      <w:tr w:rsidR="00D26EAB" w:rsidRPr="00592939" w14:paraId="34D101F2" w14:textId="77777777" w:rsidTr="00EA5B6B">
        <w:trPr>
          <w:trHeight w:val="158"/>
        </w:trPr>
        <w:tc>
          <w:tcPr>
            <w:tcW w:w="2196" w:type="dxa"/>
          </w:tcPr>
          <w:p w14:paraId="44DB839C" w14:textId="77777777" w:rsidR="00D26EAB" w:rsidRPr="00592939" w:rsidRDefault="00D26EAB" w:rsidP="00EA5B6B">
            <w:pPr>
              <w:rPr>
                <w:sz w:val="24"/>
                <w:szCs w:val="24"/>
              </w:rPr>
            </w:pPr>
            <w:r w:rsidRPr="00592939">
              <w:rPr>
                <w:sz w:val="24"/>
                <w:szCs w:val="24"/>
              </w:rPr>
              <w:t>GSSG</w:t>
            </w:r>
          </w:p>
        </w:tc>
        <w:tc>
          <w:tcPr>
            <w:tcW w:w="6301" w:type="dxa"/>
          </w:tcPr>
          <w:p w14:paraId="3454D08A" w14:textId="77777777" w:rsidR="00D26EAB" w:rsidRPr="00592939" w:rsidRDefault="00D26EAB" w:rsidP="00EA5B6B">
            <w:pPr>
              <w:rPr>
                <w:sz w:val="24"/>
                <w:szCs w:val="24"/>
              </w:rPr>
            </w:pPr>
            <w:r w:rsidRPr="00592939">
              <w:rPr>
                <w:sz w:val="24"/>
                <w:szCs w:val="24"/>
              </w:rPr>
              <w:t xml:space="preserve">Okside </w:t>
            </w:r>
            <w:proofErr w:type="spellStart"/>
            <w:r w:rsidRPr="00592939">
              <w:rPr>
                <w:sz w:val="24"/>
                <w:szCs w:val="24"/>
              </w:rPr>
              <w:t>glutatyon</w:t>
            </w:r>
            <w:proofErr w:type="spellEnd"/>
          </w:p>
        </w:tc>
      </w:tr>
      <w:tr w:rsidR="00D26EAB" w:rsidRPr="00592939" w14:paraId="5D941FD9" w14:textId="77777777" w:rsidTr="00EA5B6B">
        <w:trPr>
          <w:trHeight w:val="228"/>
        </w:trPr>
        <w:tc>
          <w:tcPr>
            <w:tcW w:w="2196" w:type="dxa"/>
          </w:tcPr>
          <w:p w14:paraId="51446326" w14:textId="77777777" w:rsidR="00D26EAB" w:rsidRPr="00592939" w:rsidRDefault="00D26EAB" w:rsidP="00EA5B6B">
            <w:pPr>
              <w:rPr>
                <w:sz w:val="24"/>
                <w:szCs w:val="24"/>
              </w:rPr>
            </w:pPr>
            <w:r w:rsidRPr="00592939">
              <w:rPr>
                <w:sz w:val="24"/>
                <w:szCs w:val="24"/>
              </w:rPr>
              <w:t>PAJE</w:t>
            </w:r>
          </w:p>
        </w:tc>
        <w:tc>
          <w:tcPr>
            <w:tcW w:w="6301" w:type="dxa"/>
          </w:tcPr>
          <w:p w14:paraId="479C9886" w14:textId="77777777" w:rsidR="00D26EAB" w:rsidRPr="00592939" w:rsidRDefault="00D26EAB" w:rsidP="00EA5B6B">
            <w:pPr>
              <w:rPr>
                <w:sz w:val="24"/>
                <w:szCs w:val="24"/>
              </w:rPr>
            </w:pPr>
            <w:proofErr w:type="spellStart"/>
            <w:r w:rsidRPr="00592939">
              <w:rPr>
                <w:sz w:val="24"/>
                <w:szCs w:val="24"/>
              </w:rPr>
              <w:t>Poliakrilamid</w:t>
            </w:r>
            <w:proofErr w:type="spellEnd"/>
            <w:r w:rsidRPr="00592939">
              <w:rPr>
                <w:sz w:val="24"/>
                <w:szCs w:val="24"/>
              </w:rPr>
              <w:t xml:space="preserve"> jel </w:t>
            </w:r>
            <w:proofErr w:type="spellStart"/>
            <w:r w:rsidRPr="00592939">
              <w:rPr>
                <w:sz w:val="24"/>
                <w:szCs w:val="24"/>
              </w:rPr>
              <w:t>elektroforez</w:t>
            </w:r>
            <w:proofErr w:type="spellEnd"/>
          </w:p>
        </w:tc>
      </w:tr>
      <w:tr w:rsidR="00D26EAB" w:rsidRPr="00592939" w14:paraId="3E410227" w14:textId="77777777" w:rsidTr="00EA5B6B">
        <w:trPr>
          <w:trHeight w:val="158"/>
        </w:trPr>
        <w:tc>
          <w:tcPr>
            <w:tcW w:w="2196" w:type="dxa"/>
          </w:tcPr>
          <w:p w14:paraId="1696B980" w14:textId="77777777" w:rsidR="00D26EAB" w:rsidRPr="00592939" w:rsidRDefault="00D26EAB" w:rsidP="00EA5B6B">
            <w:pPr>
              <w:rPr>
                <w:sz w:val="24"/>
                <w:szCs w:val="24"/>
              </w:rPr>
            </w:pPr>
            <w:r w:rsidRPr="00592939">
              <w:rPr>
                <w:sz w:val="24"/>
                <w:szCs w:val="24"/>
              </w:rPr>
              <w:t>ROT</w:t>
            </w:r>
          </w:p>
        </w:tc>
        <w:tc>
          <w:tcPr>
            <w:tcW w:w="6301" w:type="dxa"/>
          </w:tcPr>
          <w:p w14:paraId="2F572C08" w14:textId="77777777" w:rsidR="00D26EAB" w:rsidRPr="00592939" w:rsidRDefault="00D26EAB" w:rsidP="00EA5B6B">
            <w:pPr>
              <w:rPr>
                <w:sz w:val="24"/>
                <w:szCs w:val="24"/>
              </w:rPr>
            </w:pPr>
            <w:r w:rsidRPr="00592939">
              <w:rPr>
                <w:sz w:val="24"/>
                <w:szCs w:val="24"/>
              </w:rPr>
              <w:t>Reaktif oksijen türleri</w:t>
            </w:r>
          </w:p>
        </w:tc>
      </w:tr>
      <w:tr w:rsidR="00D26EAB" w:rsidRPr="00592939" w14:paraId="63790D7C" w14:textId="77777777" w:rsidTr="00EA5B6B">
        <w:trPr>
          <w:trHeight w:val="158"/>
        </w:trPr>
        <w:tc>
          <w:tcPr>
            <w:tcW w:w="2196" w:type="dxa"/>
          </w:tcPr>
          <w:p w14:paraId="5EFC6470" w14:textId="77777777" w:rsidR="00D26EAB" w:rsidRPr="00592939" w:rsidRDefault="00D26EAB" w:rsidP="00EA5B6B">
            <w:pPr>
              <w:rPr>
                <w:sz w:val="24"/>
                <w:szCs w:val="24"/>
              </w:rPr>
            </w:pPr>
            <w:r w:rsidRPr="00592939">
              <w:rPr>
                <w:sz w:val="24"/>
                <w:szCs w:val="24"/>
              </w:rPr>
              <w:t>SOD</w:t>
            </w:r>
          </w:p>
        </w:tc>
        <w:tc>
          <w:tcPr>
            <w:tcW w:w="6301" w:type="dxa"/>
          </w:tcPr>
          <w:p w14:paraId="13A60777" w14:textId="77777777" w:rsidR="00D26EAB" w:rsidRPr="00592939" w:rsidRDefault="00D26EAB" w:rsidP="00EA5B6B">
            <w:pPr>
              <w:rPr>
                <w:sz w:val="24"/>
                <w:szCs w:val="24"/>
              </w:rPr>
            </w:pPr>
            <w:proofErr w:type="spellStart"/>
            <w:r w:rsidRPr="00592939">
              <w:rPr>
                <w:sz w:val="24"/>
                <w:szCs w:val="24"/>
              </w:rPr>
              <w:t>Süperoksit</w:t>
            </w:r>
            <w:proofErr w:type="spellEnd"/>
            <w:r w:rsidRPr="00592939">
              <w:rPr>
                <w:sz w:val="24"/>
                <w:szCs w:val="24"/>
              </w:rPr>
              <w:t xml:space="preserve"> </w:t>
            </w:r>
            <w:proofErr w:type="spellStart"/>
            <w:r w:rsidRPr="00592939">
              <w:rPr>
                <w:sz w:val="24"/>
                <w:szCs w:val="24"/>
              </w:rPr>
              <w:t>dismutaz</w:t>
            </w:r>
            <w:proofErr w:type="spellEnd"/>
          </w:p>
        </w:tc>
      </w:tr>
      <w:tr w:rsidR="00D26EAB" w:rsidRPr="00592939" w14:paraId="0761054F" w14:textId="77777777" w:rsidTr="00EA5B6B">
        <w:trPr>
          <w:trHeight w:val="269"/>
        </w:trPr>
        <w:tc>
          <w:tcPr>
            <w:tcW w:w="2196" w:type="dxa"/>
          </w:tcPr>
          <w:p w14:paraId="36074329" w14:textId="77777777" w:rsidR="00D26EAB" w:rsidRPr="00592939" w:rsidRDefault="00D26EAB" w:rsidP="00EA5B6B">
            <w:pPr>
              <w:rPr>
                <w:sz w:val="24"/>
                <w:szCs w:val="24"/>
              </w:rPr>
            </w:pPr>
            <w:r w:rsidRPr="00592939">
              <w:rPr>
                <w:sz w:val="24"/>
                <w:szCs w:val="24"/>
              </w:rPr>
              <w:t>TEMED</w:t>
            </w:r>
          </w:p>
        </w:tc>
        <w:tc>
          <w:tcPr>
            <w:tcW w:w="6301" w:type="dxa"/>
          </w:tcPr>
          <w:p w14:paraId="4FA85210" w14:textId="77777777" w:rsidR="00D26EAB" w:rsidRPr="00592939" w:rsidRDefault="00D26EAB" w:rsidP="00EA5B6B">
            <w:pPr>
              <w:rPr>
                <w:sz w:val="24"/>
                <w:szCs w:val="24"/>
              </w:rPr>
            </w:pPr>
            <w:r w:rsidRPr="00592939">
              <w:rPr>
                <w:sz w:val="24"/>
                <w:szCs w:val="24"/>
              </w:rPr>
              <w:t>N,N,N’,N’­</w:t>
            </w:r>
            <w:proofErr w:type="spellStart"/>
            <w:r w:rsidRPr="00592939">
              <w:rPr>
                <w:sz w:val="24"/>
                <w:szCs w:val="24"/>
              </w:rPr>
              <w:t>Tetrametiletilendiamin</w:t>
            </w:r>
            <w:proofErr w:type="spellEnd"/>
          </w:p>
        </w:tc>
      </w:tr>
      <w:tr w:rsidR="00D26EAB" w:rsidRPr="00592939" w14:paraId="53F7B81A" w14:textId="77777777" w:rsidTr="00EA5B6B">
        <w:trPr>
          <w:trHeight w:val="288"/>
        </w:trPr>
        <w:tc>
          <w:tcPr>
            <w:tcW w:w="2196" w:type="dxa"/>
          </w:tcPr>
          <w:p w14:paraId="301564D8" w14:textId="77777777" w:rsidR="00D26EAB" w:rsidRPr="00592939" w:rsidRDefault="00D26EAB" w:rsidP="00EA5B6B">
            <w:pPr>
              <w:rPr>
                <w:sz w:val="24"/>
                <w:szCs w:val="24"/>
              </w:rPr>
            </w:pPr>
            <w:r w:rsidRPr="00592939">
              <w:rPr>
                <w:sz w:val="24"/>
                <w:szCs w:val="24"/>
              </w:rPr>
              <w:t>TBA</w:t>
            </w:r>
          </w:p>
        </w:tc>
        <w:tc>
          <w:tcPr>
            <w:tcW w:w="6301" w:type="dxa"/>
          </w:tcPr>
          <w:p w14:paraId="3FCA6E56" w14:textId="77777777" w:rsidR="00D26EAB" w:rsidRPr="00592939" w:rsidRDefault="00D26EAB" w:rsidP="00EA5B6B">
            <w:pPr>
              <w:rPr>
                <w:sz w:val="24"/>
                <w:szCs w:val="24"/>
              </w:rPr>
            </w:pPr>
            <w:proofErr w:type="spellStart"/>
            <w:r w:rsidRPr="00592939">
              <w:rPr>
                <w:sz w:val="24"/>
                <w:szCs w:val="24"/>
              </w:rPr>
              <w:t>Tiyobarbütirik</w:t>
            </w:r>
            <w:proofErr w:type="spellEnd"/>
            <w:r w:rsidRPr="00592939">
              <w:rPr>
                <w:sz w:val="24"/>
                <w:szCs w:val="24"/>
              </w:rPr>
              <w:t xml:space="preserve"> asit</w:t>
            </w:r>
          </w:p>
        </w:tc>
      </w:tr>
      <w:tr w:rsidR="00D26EAB" w:rsidRPr="00592939" w14:paraId="71342098" w14:textId="77777777" w:rsidTr="00EA5B6B">
        <w:trPr>
          <w:trHeight w:val="263"/>
        </w:trPr>
        <w:tc>
          <w:tcPr>
            <w:tcW w:w="2196" w:type="dxa"/>
            <w:tcBorders>
              <w:bottom w:val="single" w:sz="4" w:space="0" w:color="auto"/>
            </w:tcBorders>
          </w:tcPr>
          <w:p w14:paraId="615E95A2" w14:textId="77777777" w:rsidR="00D26EAB" w:rsidRPr="00592939" w:rsidRDefault="00D26EAB" w:rsidP="00EA5B6B">
            <w:pPr>
              <w:rPr>
                <w:sz w:val="24"/>
                <w:szCs w:val="24"/>
              </w:rPr>
            </w:pPr>
            <w:r w:rsidRPr="00592939">
              <w:rPr>
                <w:sz w:val="24"/>
                <w:szCs w:val="24"/>
              </w:rPr>
              <w:t>TCA</w:t>
            </w:r>
          </w:p>
        </w:tc>
        <w:tc>
          <w:tcPr>
            <w:tcW w:w="6301" w:type="dxa"/>
            <w:tcBorders>
              <w:bottom w:val="single" w:sz="4" w:space="0" w:color="auto"/>
            </w:tcBorders>
          </w:tcPr>
          <w:p w14:paraId="049F600A" w14:textId="77777777" w:rsidR="00D26EAB" w:rsidRPr="00592939" w:rsidRDefault="00D26EAB" w:rsidP="00EA5B6B">
            <w:pPr>
              <w:rPr>
                <w:sz w:val="24"/>
                <w:szCs w:val="24"/>
              </w:rPr>
            </w:pPr>
            <w:proofErr w:type="spellStart"/>
            <w:r w:rsidRPr="00592939">
              <w:rPr>
                <w:sz w:val="24"/>
                <w:szCs w:val="24"/>
              </w:rPr>
              <w:t>Trikloroasetik</w:t>
            </w:r>
            <w:proofErr w:type="spellEnd"/>
            <w:r w:rsidRPr="00592939">
              <w:rPr>
                <w:sz w:val="24"/>
                <w:szCs w:val="24"/>
              </w:rPr>
              <w:t xml:space="preserve"> asit</w:t>
            </w:r>
          </w:p>
        </w:tc>
      </w:tr>
    </w:tbl>
    <w:p w14:paraId="77D35390" w14:textId="77777777" w:rsidR="00D26EAB" w:rsidRPr="00592939" w:rsidRDefault="00D26EAB" w:rsidP="00D26EAB">
      <w:pPr>
        <w:pStyle w:val="ekillerTablosu"/>
        <w:tabs>
          <w:tab w:val="right" w:leader="dot" w:pos="8494"/>
        </w:tabs>
        <w:spacing w:after="0"/>
        <w:rPr>
          <w:szCs w:val="24"/>
        </w:rPr>
      </w:pPr>
    </w:p>
    <w:p w14:paraId="0139AE55" w14:textId="77777777" w:rsidR="00D26EAB" w:rsidRPr="00592939" w:rsidRDefault="00D26EAB" w:rsidP="00D26EAB">
      <w:pPr>
        <w:widowControl/>
        <w:autoSpaceDE/>
        <w:autoSpaceDN/>
        <w:adjustRightInd/>
        <w:rPr>
          <w:b/>
          <w:sz w:val="24"/>
          <w:szCs w:val="24"/>
        </w:rPr>
      </w:pPr>
      <w:r w:rsidRPr="00592939">
        <w:rPr>
          <w:b/>
          <w:sz w:val="24"/>
          <w:szCs w:val="24"/>
        </w:rPr>
        <w:br w:type="page"/>
      </w:r>
    </w:p>
    <w:p w14:paraId="1CE19F77" w14:textId="77777777" w:rsidR="00D26EAB" w:rsidRPr="00592939" w:rsidRDefault="00D26EAB" w:rsidP="00105296">
      <w:pPr>
        <w:pStyle w:val="Balk1"/>
        <w:spacing w:line="360" w:lineRule="auto"/>
      </w:pPr>
      <w:bookmarkStart w:id="6" w:name="_Toc294713354"/>
      <w:r w:rsidRPr="00592939">
        <w:lastRenderedPageBreak/>
        <w:t>ŞEKİLLER DİZİNİ</w:t>
      </w:r>
      <w:bookmarkEnd w:id="6"/>
    </w:p>
    <w:p w14:paraId="16AF4EA2" w14:textId="77777777" w:rsidR="00D26EAB" w:rsidRDefault="00D26EAB" w:rsidP="00105296">
      <w:pPr>
        <w:pStyle w:val="ekillerTablosu"/>
        <w:tabs>
          <w:tab w:val="right" w:leader="dot" w:pos="8494"/>
        </w:tabs>
        <w:spacing w:after="0"/>
        <w:ind w:left="993" w:hanging="993"/>
        <w:jc w:val="right"/>
        <w:rPr>
          <w:b/>
          <w:szCs w:val="24"/>
        </w:rPr>
      </w:pPr>
      <w:r w:rsidRPr="00592939">
        <w:rPr>
          <w:b/>
          <w:szCs w:val="24"/>
        </w:rPr>
        <w:t>Sayfa</w:t>
      </w:r>
    </w:p>
    <w:p w14:paraId="5E6856E2" w14:textId="77777777" w:rsidR="00105296" w:rsidRPr="00105296" w:rsidRDefault="00105296" w:rsidP="00D87A03">
      <w:pPr>
        <w:rPr>
          <w:sz w:val="24"/>
          <w:szCs w:val="24"/>
        </w:rPr>
      </w:pPr>
    </w:p>
    <w:p w14:paraId="63D9FCDF" w14:textId="77777777" w:rsidR="00D26EAB" w:rsidRPr="00396943" w:rsidRDefault="00F6769F" w:rsidP="00D87A03">
      <w:pPr>
        <w:pStyle w:val="ekillerTablosu"/>
        <w:tabs>
          <w:tab w:val="right" w:leader="dot" w:pos="8494"/>
        </w:tabs>
        <w:spacing w:after="120" w:line="240" w:lineRule="auto"/>
        <w:ind w:left="924" w:hanging="924"/>
        <w:rPr>
          <w:sz w:val="22"/>
        </w:rPr>
      </w:pPr>
      <w:r w:rsidRPr="00592939">
        <w:rPr>
          <w:szCs w:val="24"/>
        </w:rPr>
        <w:fldChar w:fldCharType="begin"/>
      </w:r>
      <w:r w:rsidR="00D26EAB" w:rsidRPr="00592939">
        <w:rPr>
          <w:szCs w:val="24"/>
        </w:rPr>
        <w:instrText xml:space="preserve"> TOC \h \z \t "Başlık 5" \c </w:instrText>
      </w:r>
      <w:r w:rsidRPr="00592939">
        <w:rPr>
          <w:szCs w:val="24"/>
        </w:rPr>
        <w:fldChar w:fldCharType="separate"/>
      </w:r>
      <w:hyperlink w:anchor="_Toc292984876" w:history="1">
        <w:r w:rsidR="00D26EAB" w:rsidRPr="00592939">
          <w:rPr>
            <w:rStyle w:val="Kpr"/>
            <w:b/>
          </w:rPr>
          <w:t>Şekil 2.1</w:t>
        </w:r>
        <w:r w:rsidR="00D26EAB" w:rsidRPr="00592939">
          <w:rPr>
            <w:rStyle w:val="Kpr"/>
          </w:rPr>
          <w:t xml:space="preserve"> Bitkilerde krom alınımı ve taşınımı ile ilgili hipotetik model</w:t>
        </w:r>
      </w:hyperlink>
      <w:r w:rsidR="00D26EAB" w:rsidRPr="00592939">
        <w:t>…….………….15</w:t>
      </w:r>
    </w:p>
    <w:p w14:paraId="3CC6D439" w14:textId="77777777" w:rsidR="00D26EAB" w:rsidRPr="00396943" w:rsidRDefault="001A3F53" w:rsidP="00D87A03">
      <w:pPr>
        <w:pStyle w:val="ekillerTablosu"/>
        <w:tabs>
          <w:tab w:val="right" w:leader="dot" w:pos="8494"/>
        </w:tabs>
        <w:spacing w:after="120" w:line="240" w:lineRule="auto"/>
        <w:ind w:left="924" w:hanging="924"/>
        <w:rPr>
          <w:sz w:val="22"/>
        </w:rPr>
      </w:pPr>
      <w:hyperlink w:anchor="_Toc292984877" w:history="1">
        <w:r w:rsidR="00D26EAB" w:rsidRPr="00592939">
          <w:rPr>
            <w:rStyle w:val="Kpr"/>
            <w:rFonts w:eastAsia="TimesNewRoman"/>
            <w:b/>
          </w:rPr>
          <w:t xml:space="preserve">Şekil 2.2 </w:t>
        </w:r>
        <w:r w:rsidR="00D26EAB" w:rsidRPr="00592939">
          <w:rPr>
            <w:rStyle w:val="Kpr"/>
            <w:rFonts w:eastAsia="TimesNewRoman"/>
          </w:rPr>
          <w:t>Moleküler oksijenden (O</w:t>
        </w:r>
        <w:r w:rsidR="00D26EAB" w:rsidRPr="00592939">
          <w:rPr>
            <w:rStyle w:val="Kpr"/>
            <w:rFonts w:eastAsia="TimesNewRoman"/>
            <w:vertAlign w:val="subscript"/>
          </w:rPr>
          <w:t>2</w:t>
        </w:r>
        <w:r w:rsidR="00D26EAB" w:rsidRPr="00592939">
          <w:rPr>
            <w:rStyle w:val="Kpr"/>
            <w:rFonts w:eastAsia="TimesNewRoman"/>
          </w:rPr>
          <w:t>) reaktif oksijen türlerinin oluşumu ve Haber-Weiss ve Fenton reaksiyonu</w:t>
        </w:r>
        <w:r w:rsidR="00D26EAB" w:rsidRPr="00592939">
          <w:rPr>
            <w:webHidden/>
          </w:rPr>
          <w:tab/>
        </w:r>
      </w:hyperlink>
      <w:r w:rsidR="00D26EAB" w:rsidRPr="00592939">
        <w:t>26</w:t>
      </w:r>
    </w:p>
    <w:p w14:paraId="32C8670C" w14:textId="77777777" w:rsidR="00D26EAB" w:rsidRPr="00396943" w:rsidRDefault="001A3F53" w:rsidP="00D87A03">
      <w:pPr>
        <w:pStyle w:val="ekillerTablosu"/>
        <w:tabs>
          <w:tab w:val="right" w:leader="dot" w:pos="8494"/>
        </w:tabs>
        <w:spacing w:after="120" w:line="240" w:lineRule="auto"/>
        <w:ind w:left="924" w:hanging="924"/>
        <w:rPr>
          <w:sz w:val="22"/>
        </w:rPr>
      </w:pPr>
      <w:hyperlink w:anchor="_Toc292984878" w:history="1">
        <w:r w:rsidR="00D26EAB" w:rsidRPr="00592939">
          <w:rPr>
            <w:rStyle w:val="Kpr"/>
            <w:b/>
          </w:rPr>
          <w:t>Şekil 3.1</w:t>
        </w:r>
        <w:r w:rsidR="00D26EAB" w:rsidRPr="00592939">
          <w:rPr>
            <w:rStyle w:val="Kpr"/>
          </w:rPr>
          <w:t xml:space="preserve"> Ağır metal bağımlı reaktif oksijen türlerinin (ROT) üretim yolları</w:t>
        </w:r>
        <w:r w:rsidR="00D26EAB" w:rsidRPr="00592939">
          <w:rPr>
            <w:webHidden/>
          </w:rPr>
          <w:tab/>
        </w:r>
      </w:hyperlink>
      <w:r w:rsidR="00D26EAB" w:rsidRPr="00592939">
        <w:t>36</w:t>
      </w:r>
    </w:p>
    <w:p w14:paraId="4D26171E" w14:textId="77777777" w:rsidR="00D26EAB" w:rsidRPr="00592939" w:rsidRDefault="00F6769F" w:rsidP="00D87A03">
      <w:pPr>
        <w:widowControl/>
        <w:autoSpaceDE/>
        <w:autoSpaceDN/>
        <w:adjustRightInd/>
        <w:spacing w:after="120"/>
        <w:ind w:left="924" w:hanging="924"/>
        <w:rPr>
          <w:b/>
          <w:sz w:val="24"/>
          <w:szCs w:val="24"/>
        </w:rPr>
      </w:pPr>
      <w:r w:rsidRPr="00592939">
        <w:rPr>
          <w:szCs w:val="24"/>
        </w:rPr>
        <w:fldChar w:fldCharType="end"/>
      </w:r>
    </w:p>
    <w:p w14:paraId="4951B8FB" w14:textId="77777777" w:rsidR="00D26EAB" w:rsidRPr="00782152" w:rsidRDefault="00D26EAB" w:rsidP="00D26EAB">
      <w:pPr>
        <w:widowControl/>
        <w:autoSpaceDE/>
        <w:autoSpaceDN/>
        <w:adjustRightInd/>
        <w:rPr>
          <w:sz w:val="24"/>
          <w:szCs w:val="24"/>
        </w:rPr>
      </w:pPr>
      <w:r w:rsidRPr="00592939">
        <w:rPr>
          <w:b/>
          <w:bCs/>
        </w:rPr>
        <w:br w:type="page"/>
      </w:r>
    </w:p>
    <w:p w14:paraId="5F326247" w14:textId="77777777" w:rsidR="00D26EAB" w:rsidRPr="00592939" w:rsidRDefault="00D26EAB" w:rsidP="00D87A03">
      <w:pPr>
        <w:pStyle w:val="Balk1"/>
        <w:spacing w:line="360" w:lineRule="auto"/>
      </w:pPr>
      <w:bookmarkStart w:id="7" w:name="_Toc294713355"/>
      <w:r w:rsidRPr="00592939">
        <w:lastRenderedPageBreak/>
        <w:t>ÇİZELGELER DİZİNİ</w:t>
      </w:r>
      <w:bookmarkEnd w:id="7"/>
    </w:p>
    <w:p w14:paraId="2AF1299E" w14:textId="77777777" w:rsidR="00D26EAB" w:rsidRDefault="00D26EAB" w:rsidP="00D87A03">
      <w:pPr>
        <w:spacing w:line="360" w:lineRule="auto"/>
        <w:jc w:val="right"/>
        <w:rPr>
          <w:b/>
          <w:sz w:val="24"/>
          <w:szCs w:val="24"/>
        </w:rPr>
      </w:pPr>
      <w:r w:rsidRPr="00592939">
        <w:rPr>
          <w:b/>
          <w:sz w:val="24"/>
          <w:szCs w:val="24"/>
        </w:rPr>
        <w:t>Sayfa</w:t>
      </w:r>
    </w:p>
    <w:p w14:paraId="00D6547D" w14:textId="77777777" w:rsidR="00D87A03" w:rsidRDefault="00D87A03" w:rsidP="00D87A03">
      <w:pPr>
        <w:jc w:val="right"/>
        <w:rPr>
          <w:b/>
          <w:sz w:val="24"/>
          <w:szCs w:val="24"/>
        </w:rPr>
      </w:pPr>
    </w:p>
    <w:p w14:paraId="3973FAD4" w14:textId="77777777" w:rsidR="00D26EAB" w:rsidRPr="00396943" w:rsidRDefault="00F6769F" w:rsidP="00D87A03">
      <w:pPr>
        <w:pStyle w:val="ekillerTablosu"/>
        <w:tabs>
          <w:tab w:val="right" w:leader="dot" w:pos="8494"/>
        </w:tabs>
        <w:spacing w:after="120" w:line="240" w:lineRule="auto"/>
        <w:ind w:left="1134" w:hanging="1134"/>
        <w:rPr>
          <w:sz w:val="22"/>
        </w:rPr>
      </w:pPr>
      <w:r w:rsidRPr="00592939">
        <w:fldChar w:fldCharType="begin"/>
      </w:r>
      <w:r w:rsidR="00D26EAB" w:rsidRPr="00592939">
        <w:instrText xml:space="preserve"> TOC \h \z \t "Başlık 6" \c </w:instrText>
      </w:r>
      <w:r w:rsidRPr="00592939">
        <w:fldChar w:fldCharType="separate"/>
      </w:r>
      <w:hyperlink w:anchor="_Toc293323897" w:history="1">
        <w:r w:rsidR="00D26EAB" w:rsidRPr="00592939">
          <w:rPr>
            <w:rStyle w:val="Kpr"/>
            <w:b/>
          </w:rPr>
          <w:t>Çizelge 2.1</w:t>
        </w:r>
        <w:r w:rsidR="00D26EAB" w:rsidRPr="00592939">
          <w:rPr>
            <w:rStyle w:val="Kpr"/>
          </w:rPr>
          <w:t xml:space="preserve"> Çevredeki krom konsantrasyonları</w:t>
        </w:r>
        <w:r w:rsidR="00D26EAB" w:rsidRPr="00592939">
          <w:rPr>
            <w:webHidden/>
          </w:rPr>
          <w:tab/>
        </w:r>
      </w:hyperlink>
      <w:r w:rsidR="00D26EAB" w:rsidRPr="00592939">
        <w:t>12</w:t>
      </w:r>
    </w:p>
    <w:p w14:paraId="316A726E" w14:textId="77777777" w:rsidR="00D26EAB" w:rsidRPr="00396943" w:rsidRDefault="001A3F53" w:rsidP="00D87A03">
      <w:pPr>
        <w:pStyle w:val="ekillerTablosu"/>
        <w:tabs>
          <w:tab w:val="right" w:leader="dot" w:pos="8494"/>
        </w:tabs>
        <w:spacing w:after="120" w:line="240" w:lineRule="auto"/>
        <w:ind w:left="1134" w:hanging="1134"/>
        <w:rPr>
          <w:sz w:val="22"/>
        </w:rPr>
      </w:pPr>
      <w:hyperlink w:anchor="_Toc293323898" w:history="1">
        <w:r w:rsidR="00D26EAB" w:rsidRPr="00592939">
          <w:rPr>
            <w:rStyle w:val="Kpr"/>
            <w:b/>
          </w:rPr>
          <w:t>Çizelge 2.2</w:t>
        </w:r>
        <w:r w:rsidR="00D26EAB" w:rsidRPr="00592939">
          <w:rPr>
            <w:rStyle w:val="Kpr"/>
          </w:rPr>
          <w:t xml:space="preserve"> Bitkilerde reaktif oksijen türlerinin (ROT) üretim, savunma ve sakınım </w:t>
        </w:r>
        <w:r w:rsidR="00D073AD">
          <w:rPr>
            <w:rStyle w:val="Kpr"/>
          </w:rPr>
          <w:t xml:space="preserve"> </w:t>
        </w:r>
        <w:r w:rsidR="00D26EAB" w:rsidRPr="00592939">
          <w:rPr>
            <w:rStyle w:val="Kpr"/>
          </w:rPr>
          <w:t>mekanizmaları</w:t>
        </w:r>
        <w:r w:rsidR="00D26EAB" w:rsidRPr="00592939">
          <w:rPr>
            <w:webHidden/>
          </w:rPr>
          <w:tab/>
        </w:r>
      </w:hyperlink>
      <w:r w:rsidR="00D26EAB" w:rsidRPr="00592939">
        <w:t>21</w:t>
      </w:r>
    </w:p>
    <w:p w14:paraId="5BB4BBFA" w14:textId="77777777" w:rsidR="00D26EAB" w:rsidRPr="00396943" w:rsidRDefault="001A3F53" w:rsidP="00D87A03">
      <w:pPr>
        <w:pStyle w:val="ekillerTablosu"/>
        <w:tabs>
          <w:tab w:val="right" w:leader="dot" w:pos="8494"/>
        </w:tabs>
        <w:spacing w:after="120" w:line="240" w:lineRule="auto"/>
        <w:ind w:left="1134" w:hanging="1134"/>
        <w:rPr>
          <w:sz w:val="22"/>
        </w:rPr>
      </w:pPr>
      <w:hyperlink w:anchor="_Toc293323899" w:history="1">
        <w:r w:rsidR="00D26EAB" w:rsidRPr="00592939">
          <w:rPr>
            <w:rStyle w:val="Kpr"/>
            <w:b/>
          </w:rPr>
          <w:t xml:space="preserve">Çizelge 3.1 </w:t>
        </w:r>
        <w:r w:rsidR="00D26EAB" w:rsidRPr="00592939">
          <w:rPr>
            <w:rStyle w:val="Kpr"/>
          </w:rPr>
          <w:t>İzoelektrik fokuslama jel çözeltisi (İEFJÇ) için gerekli kimyasallar ve miktarları</w:t>
        </w:r>
        <w:r w:rsidR="00D26EAB" w:rsidRPr="00592939">
          <w:rPr>
            <w:webHidden/>
          </w:rPr>
          <w:tab/>
        </w:r>
      </w:hyperlink>
      <w:r w:rsidR="00D26EAB" w:rsidRPr="00592939">
        <w:t>35</w:t>
      </w:r>
    </w:p>
    <w:p w14:paraId="3F9C53BE" w14:textId="77777777" w:rsidR="00D26EAB" w:rsidRPr="00592939" w:rsidRDefault="00F6769F" w:rsidP="00D26EAB">
      <w:pPr>
        <w:widowControl/>
        <w:autoSpaceDE/>
        <w:autoSpaceDN/>
        <w:adjustRightInd/>
        <w:rPr>
          <w:b/>
          <w:bCs/>
          <w:sz w:val="24"/>
          <w:szCs w:val="24"/>
        </w:rPr>
      </w:pPr>
      <w:r w:rsidRPr="00592939">
        <w:rPr>
          <w:b/>
        </w:rPr>
        <w:fldChar w:fldCharType="end"/>
      </w:r>
    </w:p>
    <w:p w14:paraId="6B456568" w14:textId="77777777" w:rsidR="00966728" w:rsidRPr="00592939" w:rsidRDefault="00966728" w:rsidP="00EA5B6B">
      <w:pPr>
        <w:pStyle w:val="Balk1"/>
      </w:pPr>
      <w:bookmarkStart w:id="8" w:name="_Toc280790221"/>
      <w:bookmarkStart w:id="9" w:name="_Toc240297713"/>
    </w:p>
    <w:p w14:paraId="60502843" w14:textId="77777777" w:rsidR="00D26EAB" w:rsidRPr="00592939" w:rsidRDefault="00D26EAB" w:rsidP="00D26EAB">
      <w:pPr>
        <w:pStyle w:val="AralkYok"/>
      </w:pPr>
    </w:p>
    <w:p w14:paraId="7E257850" w14:textId="77777777" w:rsidR="00D26EAB" w:rsidRPr="00592939" w:rsidRDefault="00D26EAB" w:rsidP="00D26EAB">
      <w:pPr>
        <w:pStyle w:val="AralkYok"/>
      </w:pPr>
    </w:p>
    <w:p w14:paraId="7E859D6E" w14:textId="77777777" w:rsidR="00D26EAB" w:rsidRPr="00592939" w:rsidRDefault="00D26EAB" w:rsidP="00D26EAB">
      <w:pPr>
        <w:pStyle w:val="AralkYok"/>
      </w:pPr>
    </w:p>
    <w:p w14:paraId="66F57547" w14:textId="77777777" w:rsidR="00D26EAB" w:rsidRPr="00592939" w:rsidRDefault="00D26EAB" w:rsidP="00D26EAB">
      <w:pPr>
        <w:pStyle w:val="AralkYok"/>
      </w:pPr>
    </w:p>
    <w:p w14:paraId="71A1096B" w14:textId="77777777" w:rsidR="00D26EAB" w:rsidRPr="00592939" w:rsidRDefault="00D26EAB" w:rsidP="00D26EAB">
      <w:pPr>
        <w:pStyle w:val="AralkYok"/>
      </w:pPr>
    </w:p>
    <w:p w14:paraId="49F34BE6" w14:textId="77777777" w:rsidR="00D26EAB" w:rsidRPr="00592939" w:rsidRDefault="00D26EAB" w:rsidP="00D26EAB">
      <w:pPr>
        <w:pStyle w:val="AralkYok"/>
      </w:pPr>
    </w:p>
    <w:p w14:paraId="15B3A47A" w14:textId="77777777" w:rsidR="00D26EAB" w:rsidRPr="00592939" w:rsidRDefault="00D26EAB" w:rsidP="00D26EAB">
      <w:pPr>
        <w:pStyle w:val="AralkYok"/>
      </w:pPr>
    </w:p>
    <w:p w14:paraId="27B9A1B5" w14:textId="77777777" w:rsidR="00D26EAB" w:rsidRPr="00592939" w:rsidRDefault="00D26EAB" w:rsidP="00D26EAB">
      <w:pPr>
        <w:pStyle w:val="AralkYok"/>
      </w:pPr>
    </w:p>
    <w:p w14:paraId="177D57E0" w14:textId="77777777" w:rsidR="00D26EAB" w:rsidRPr="00592939" w:rsidRDefault="00D26EAB" w:rsidP="00D26EAB">
      <w:pPr>
        <w:pStyle w:val="AralkYok"/>
      </w:pPr>
    </w:p>
    <w:p w14:paraId="3EA0EBEA" w14:textId="77777777" w:rsidR="00D26EAB" w:rsidRPr="00592939" w:rsidRDefault="00D26EAB" w:rsidP="00D26EAB">
      <w:pPr>
        <w:pStyle w:val="AralkYok"/>
      </w:pPr>
    </w:p>
    <w:p w14:paraId="3E874B0C" w14:textId="77777777" w:rsidR="00D26EAB" w:rsidRPr="00592939" w:rsidRDefault="00D26EAB" w:rsidP="00D26EAB">
      <w:pPr>
        <w:pStyle w:val="AralkYok"/>
      </w:pPr>
    </w:p>
    <w:p w14:paraId="6756D96F" w14:textId="77777777" w:rsidR="00D26EAB" w:rsidRPr="00592939" w:rsidRDefault="00D26EAB" w:rsidP="00D26EAB">
      <w:pPr>
        <w:pStyle w:val="AralkYok"/>
      </w:pPr>
    </w:p>
    <w:p w14:paraId="09E05B82" w14:textId="77777777" w:rsidR="00D26EAB" w:rsidRPr="00592939" w:rsidRDefault="00D26EAB" w:rsidP="00D26EAB">
      <w:pPr>
        <w:pStyle w:val="AralkYok"/>
      </w:pPr>
    </w:p>
    <w:p w14:paraId="7F233814" w14:textId="77777777" w:rsidR="00D26EAB" w:rsidRPr="00592939" w:rsidRDefault="00D26EAB" w:rsidP="00D26EAB">
      <w:pPr>
        <w:pStyle w:val="AralkYok"/>
      </w:pPr>
    </w:p>
    <w:p w14:paraId="052B5DC4" w14:textId="77777777" w:rsidR="00D26EAB" w:rsidRPr="00592939" w:rsidRDefault="00D26EAB" w:rsidP="00D26EAB">
      <w:pPr>
        <w:pStyle w:val="AralkYok"/>
      </w:pPr>
    </w:p>
    <w:p w14:paraId="6BB8DD7A" w14:textId="77777777" w:rsidR="00D26EAB" w:rsidRPr="00592939" w:rsidRDefault="00D26EAB" w:rsidP="00D26EAB">
      <w:pPr>
        <w:pStyle w:val="AralkYok"/>
      </w:pPr>
    </w:p>
    <w:p w14:paraId="2E1570C8" w14:textId="77777777" w:rsidR="00D26EAB" w:rsidRPr="00592939" w:rsidRDefault="00D26EAB" w:rsidP="00D26EAB">
      <w:pPr>
        <w:pStyle w:val="AralkYok"/>
      </w:pPr>
    </w:p>
    <w:p w14:paraId="07946C05" w14:textId="77777777" w:rsidR="00D26EAB" w:rsidRPr="00592939" w:rsidRDefault="00D26EAB" w:rsidP="00D26EAB">
      <w:pPr>
        <w:pStyle w:val="AralkYok"/>
      </w:pPr>
    </w:p>
    <w:p w14:paraId="6400BA9B" w14:textId="77777777" w:rsidR="00D26EAB" w:rsidRPr="00592939" w:rsidRDefault="00D26EAB" w:rsidP="00D26EAB">
      <w:pPr>
        <w:pStyle w:val="AralkYok"/>
      </w:pPr>
    </w:p>
    <w:p w14:paraId="0B03AE65" w14:textId="77777777" w:rsidR="00D26EAB" w:rsidRPr="00592939" w:rsidRDefault="00D26EAB" w:rsidP="00D26EAB">
      <w:pPr>
        <w:pStyle w:val="AralkYok"/>
      </w:pPr>
    </w:p>
    <w:p w14:paraId="27460341" w14:textId="77777777" w:rsidR="00D26EAB" w:rsidRPr="00592939" w:rsidRDefault="00D26EAB" w:rsidP="00D26EAB">
      <w:pPr>
        <w:pStyle w:val="AralkYok"/>
      </w:pPr>
    </w:p>
    <w:p w14:paraId="43F78EAF" w14:textId="77777777" w:rsidR="00D26EAB" w:rsidRPr="00592939" w:rsidRDefault="00D26EAB" w:rsidP="00D26EAB">
      <w:pPr>
        <w:pStyle w:val="AralkYok"/>
      </w:pPr>
    </w:p>
    <w:p w14:paraId="0B29A0A6" w14:textId="77777777" w:rsidR="00D26EAB" w:rsidRPr="00592939" w:rsidRDefault="00D26EAB" w:rsidP="00D26EAB">
      <w:pPr>
        <w:pStyle w:val="AralkYok"/>
      </w:pPr>
    </w:p>
    <w:p w14:paraId="5704C84F" w14:textId="77777777" w:rsidR="00D26EAB" w:rsidRPr="00592939" w:rsidRDefault="00D26EAB" w:rsidP="00D26EAB">
      <w:pPr>
        <w:pStyle w:val="AralkYok"/>
      </w:pPr>
    </w:p>
    <w:p w14:paraId="6D856DE4" w14:textId="77777777" w:rsidR="00D26EAB" w:rsidRPr="00592939" w:rsidRDefault="00D26EAB" w:rsidP="00D26EAB">
      <w:pPr>
        <w:pStyle w:val="AralkYok"/>
      </w:pPr>
    </w:p>
    <w:p w14:paraId="32D5B2F3" w14:textId="77777777" w:rsidR="00D26EAB" w:rsidRPr="00592939" w:rsidRDefault="00D26EAB" w:rsidP="00D26EAB">
      <w:pPr>
        <w:pStyle w:val="AralkYok"/>
      </w:pPr>
    </w:p>
    <w:p w14:paraId="4B3ED624" w14:textId="77777777" w:rsidR="00D26EAB" w:rsidRPr="00592939" w:rsidRDefault="00D26EAB" w:rsidP="00D26EAB">
      <w:pPr>
        <w:pStyle w:val="AralkYok"/>
      </w:pPr>
    </w:p>
    <w:p w14:paraId="44A9EFF4" w14:textId="77777777" w:rsidR="00D26EAB" w:rsidRPr="00592939" w:rsidRDefault="00D26EAB" w:rsidP="00D26EAB">
      <w:pPr>
        <w:pStyle w:val="AralkYok"/>
      </w:pPr>
    </w:p>
    <w:p w14:paraId="46674B6B" w14:textId="77777777" w:rsidR="00D26EAB" w:rsidRPr="00592939" w:rsidRDefault="00D26EAB" w:rsidP="00D26EAB">
      <w:pPr>
        <w:pStyle w:val="AralkYok"/>
      </w:pPr>
    </w:p>
    <w:p w14:paraId="03C5114E" w14:textId="77777777" w:rsidR="00D26EAB" w:rsidRPr="00592939" w:rsidRDefault="00D26EAB" w:rsidP="00D26EAB">
      <w:pPr>
        <w:pStyle w:val="AralkYok"/>
      </w:pPr>
    </w:p>
    <w:p w14:paraId="3A35911D" w14:textId="77777777" w:rsidR="00D26EAB" w:rsidRPr="00592939" w:rsidRDefault="00D26EAB" w:rsidP="00D26EAB">
      <w:pPr>
        <w:pStyle w:val="AralkYok"/>
      </w:pPr>
    </w:p>
    <w:p w14:paraId="340CCCB8" w14:textId="77777777" w:rsidR="00D26EAB" w:rsidRDefault="00D26EAB" w:rsidP="00D26EAB">
      <w:pPr>
        <w:pStyle w:val="AralkYok"/>
      </w:pPr>
    </w:p>
    <w:p w14:paraId="6A1677BF" w14:textId="77777777" w:rsidR="00D87A03" w:rsidRDefault="00D87A03" w:rsidP="00D26EAB">
      <w:pPr>
        <w:pStyle w:val="AralkYok"/>
      </w:pPr>
    </w:p>
    <w:p w14:paraId="7AFCD078" w14:textId="77777777" w:rsidR="00D87A03" w:rsidRPr="00592939" w:rsidRDefault="00D87A03" w:rsidP="00D26EAB">
      <w:pPr>
        <w:pStyle w:val="AralkYok"/>
      </w:pPr>
    </w:p>
    <w:p w14:paraId="4FD695FC" w14:textId="77777777" w:rsidR="00EA5B6B" w:rsidRPr="00592939" w:rsidRDefault="00EA5B6B" w:rsidP="00D26EAB">
      <w:pPr>
        <w:pStyle w:val="AralkYok"/>
      </w:pPr>
    </w:p>
    <w:p w14:paraId="7644D144" w14:textId="77777777" w:rsidR="00EA5B6B" w:rsidRPr="00592939" w:rsidRDefault="00EA5B6B" w:rsidP="00782152">
      <w:pPr>
        <w:pStyle w:val="AralkYok"/>
        <w:jc w:val="both"/>
      </w:pPr>
    </w:p>
    <w:p w14:paraId="491D0D0C" w14:textId="77777777" w:rsidR="00D26EAB" w:rsidRPr="00592939" w:rsidRDefault="00D26EAB" w:rsidP="00D87A03">
      <w:pPr>
        <w:pStyle w:val="Balk1"/>
        <w:spacing w:line="360" w:lineRule="auto"/>
      </w:pPr>
      <w:bookmarkStart w:id="10" w:name="_Toc294713356"/>
      <w:r w:rsidRPr="00592939">
        <w:lastRenderedPageBreak/>
        <w:t>RESİMLER DİZİNİ</w:t>
      </w:r>
      <w:bookmarkEnd w:id="10"/>
    </w:p>
    <w:p w14:paraId="7A8A5C33" w14:textId="77777777" w:rsidR="00D87A03" w:rsidRDefault="00D26EAB" w:rsidP="00D87A03">
      <w:pPr>
        <w:shd w:val="clear" w:color="auto" w:fill="FFFFFF"/>
        <w:tabs>
          <w:tab w:val="left" w:pos="7930"/>
        </w:tabs>
        <w:spacing w:line="360" w:lineRule="auto"/>
        <w:ind w:firstLine="7603"/>
        <w:jc w:val="both"/>
        <w:rPr>
          <w:b/>
          <w:color w:val="000000"/>
          <w:spacing w:val="-3"/>
          <w:sz w:val="24"/>
          <w:szCs w:val="24"/>
        </w:rPr>
      </w:pPr>
      <w:r w:rsidRPr="00592939">
        <w:rPr>
          <w:b/>
          <w:color w:val="000000"/>
          <w:spacing w:val="-3"/>
          <w:sz w:val="24"/>
          <w:szCs w:val="24"/>
        </w:rPr>
        <w:tab/>
        <w:t>Sayfa</w:t>
      </w:r>
    </w:p>
    <w:p w14:paraId="28FFFE60" w14:textId="77777777" w:rsidR="00D87A03" w:rsidRDefault="00D87A03" w:rsidP="00D87A03">
      <w:pPr>
        <w:shd w:val="clear" w:color="auto" w:fill="FFFFFF"/>
        <w:tabs>
          <w:tab w:val="left" w:pos="7930"/>
        </w:tabs>
        <w:jc w:val="both"/>
        <w:rPr>
          <w:b/>
          <w:color w:val="000000"/>
          <w:spacing w:val="-3"/>
          <w:sz w:val="24"/>
          <w:szCs w:val="24"/>
        </w:rPr>
      </w:pPr>
    </w:p>
    <w:p w14:paraId="7FCE6770" w14:textId="77777777" w:rsidR="00D26EAB" w:rsidRPr="00592939" w:rsidRDefault="00D26EAB" w:rsidP="00C07982">
      <w:pPr>
        <w:shd w:val="clear" w:color="auto" w:fill="FFFFFF"/>
        <w:tabs>
          <w:tab w:val="left" w:pos="7930"/>
        </w:tabs>
        <w:spacing w:after="120"/>
        <w:jc w:val="both"/>
      </w:pPr>
      <w:r w:rsidRPr="00592939">
        <w:rPr>
          <w:b/>
          <w:color w:val="000000"/>
          <w:sz w:val="24"/>
          <w:szCs w:val="24"/>
        </w:rPr>
        <w:t>Resim 2.1</w:t>
      </w:r>
      <w:r w:rsidR="00C07982">
        <w:rPr>
          <w:b/>
          <w:color w:val="000000"/>
          <w:sz w:val="24"/>
          <w:szCs w:val="24"/>
        </w:rPr>
        <w:t xml:space="preserve"> </w:t>
      </w:r>
      <w:r w:rsidRPr="00592939">
        <w:rPr>
          <w:color w:val="000000"/>
          <w:sz w:val="24"/>
          <w:szCs w:val="24"/>
        </w:rPr>
        <w:t>İlk denenen örneklerde izolasyon sonuçları</w:t>
      </w:r>
      <w:proofErr w:type="gramStart"/>
      <w:r w:rsidR="00C07982">
        <w:rPr>
          <w:color w:val="000000"/>
          <w:sz w:val="24"/>
          <w:szCs w:val="24"/>
        </w:rPr>
        <w:t xml:space="preserve"> </w:t>
      </w:r>
      <w:r w:rsidRPr="00592939">
        <w:rPr>
          <w:color w:val="000000"/>
          <w:sz w:val="24"/>
          <w:szCs w:val="24"/>
        </w:rPr>
        <w:t>.…</w:t>
      </w:r>
      <w:proofErr w:type="gramEnd"/>
      <w:r w:rsidRPr="00592939">
        <w:rPr>
          <w:color w:val="000000"/>
          <w:sz w:val="24"/>
          <w:szCs w:val="24"/>
        </w:rPr>
        <w:t>………………………</w:t>
      </w:r>
      <w:r w:rsidR="00C07982">
        <w:rPr>
          <w:color w:val="000000"/>
          <w:sz w:val="24"/>
          <w:szCs w:val="24"/>
        </w:rPr>
        <w:t>...</w:t>
      </w:r>
      <w:r w:rsidRPr="00592939">
        <w:rPr>
          <w:color w:val="000000"/>
          <w:sz w:val="24"/>
          <w:szCs w:val="24"/>
        </w:rPr>
        <w:t>….</w:t>
      </w:r>
      <w:r w:rsidR="00C07982">
        <w:rPr>
          <w:color w:val="000000"/>
          <w:sz w:val="24"/>
          <w:szCs w:val="24"/>
        </w:rPr>
        <w:t xml:space="preserve"> </w:t>
      </w:r>
      <w:r w:rsidRPr="00592939">
        <w:rPr>
          <w:color w:val="000000"/>
          <w:sz w:val="24"/>
          <w:szCs w:val="24"/>
        </w:rPr>
        <w:t>20</w:t>
      </w:r>
    </w:p>
    <w:p w14:paraId="2C63273A" w14:textId="77777777" w:rsidR="00D26EAB" w:rsidRPr="00592939" w:rsidRDefault="00D26EAB" w:rsidP="00C07982">
      <w:pPr>
        <w:shd w:val="clear" w:color="auto" w:fill="FFFFFF"/>
        <w:tabs>
          <w:tab w:val="left" w:pos="7930"/>
        </w:tabs>
        <w:spacing w:after="120"/>
        <w:jc w:val="both"/>
      </w:pPr>
      <w:r w:rsidRPr="00592939">
        <w:rPr>
          <w:b/>
          <w:color w:val="000000"/>
          <w:sz w:val="24"/>
          <w:szCs w:val="24"/>
        </w:rPr>
        <w:t>Resim 2.2</w:t>
      </w:r>
      <w:r w:rsidR="00C07982">
        <w:rPr>
          <w:b/>
          <w:color w:val="000000"/>
          <w:sz w:val="24"/>
          <w:szCs w:val="24"/>
        </w:rPr>
        <w:t xml:space="preserve"> </w:t>
      </w:r>
      <w:r w:rsidRPr="00592939">
        <w:rPr>
          <w:color w:val="000000"/>
          <w:sz w:val="24"/>
          <w:szCs w:val="24"/>
        </w:rPr>
        <w:t>G6PDHG: Glukoz-6-fosfatdehidrojenaz kontrol</w:t>
      </w:r>
      <w:proofErr w:type="gramStart"/>
      <w:r w:rsidR="00C07982">
        <w:rPr>
          <w:color w:val="000000"/>
          <w:sz w:val="24"/>
          <w:szCs w:val="24"/>
        </w:rPr>
        <w:t xml:space="preserve"> </w:t>
      </w:r>
      <w:r w:rsidRPr="00592939">
        <w:rPr>
          <w:color w:val="000000"/>
          <w:sz w:val="24"/>
          <w:szCs w:val="24"/>
        </w:rPr>
        <w:t>.…</w:t>
      </w:r>
      <w:proofErr w:type="gramEnd"/>
      <w:r w:rsidRPr="00592939">
        <w:rPr>
          <w:color w:val="000000"/>
          <w:sz w:val="24"/>
          <w:szCs w:val="24"/>
        </w:rPr>
        <w:t>………..…</w:t>
      </w:r>
      <w:r w:rsidR="005D40B9">
        <w:rPr>
          <w:color w:val="000000"/>
          <w:sz w:val="24"/>
          <w:szCs w:val="24"/>
        </w:rPr>
        <w:t>.</w:t>
      </w:r>
      <w:r w:rsidRPr="00592939">
        <w:rPr>
          <w:color w:val="000000"/>
          <w:sz w:val="24"/>
          <w:szCs w:val="24"/>
        </w:rPr>
        <w:t>……</w:t>
      </w:r>
      <w:r w:rsidR="00C07982">
        <w:rPr>
          <w:color w:val="000000"/>
          <w:sz w:val="24"/>
          <w:szCs w:val="24"/>
        </w:rPr>
        <w:t>...</w:t>
      </w:r>
      <w:r w:rsidRPr="00592939">
        <w:rPr>
          <w:color w:val="000000"/>
          <w:sz w:val="24"/>
          <w:szCs w:val="24"/>
        </w:rPr>
        <w:t>…..</w:t>
      </w:r>
      <w:r w:rsidR="00C07982">
        <w:rPr>
          <w:color w:val="000000"/>
          <w:sz w:val="24"/>
          <w:szCs w:val="24"/>
        </w:rPr>
        <w:t xml:space="preserve"> </w:t>
      </w:r>
      <w:r w:rsidRPr="00592939">
        <w:rPr>
          <w:color w:val="000000"/>
          <w:sz w:val="24"/>
          <w:szCs w:val="24"/>
        </w:rPr>
        <w:t>23</w:t>
      </w:r>
    </w:p>
    <w:p w14:paraId="72E4B981" w14:textId="77777777" w:rsidR="00D26EAB" w:rsidRDefault="00D26EAB" w:rsidP="00C07982">
      <w:pPr>
        <w:shd w:val="clear" w:color="auto" w:fill="FFFFFF"/>
        <w:tabs>
          <w:tab w:val="left" w:pos="7930"/>
        </w:tabs>
        <w:spacing w:after="120"/>
        <w:jc w:val="both"/>
        <w:rPr>
          <w:color w:val="000000"/>
          <w:spacing w:val="-2"/>
          <w:sz w:val="24"/>
          <w:szCs w:val="24"/>
        </w:rPr>
      </w:pPr>
      <w:r w:rsidRPr="00592939">
        <w:rPr>
          <w:b/>
          <w:color w:val="000000"/>
          <w:sz w:val="24"/>
          <w:szCs w:val="24"/>
        </w:rPr>
        <w:t>Resim 3.3</w:t>
      </w:r>
      <w:r w:rsidR="00C07982">
        <w:rPr>
          <w:color w:val="000000"/>
          <w:sz w:val="24"/>
          <w:szCs w:val="24"/>
        </w:rPr>
        <w:t xml:space="preserve"> </w:t>
      </w:r>
      <w:r w:rsidRPr="00592939">
        <w:rPr>
          <w:color w:val="000000"/>
          <w:sz w:val="24"/>
          <w:szCs w:val="24"/>
        </w:rPr>
        <w:t>İkinci grup DNA izolasyonu sonuçları</w:t>
      </w:r>
      <w:proofErr w:type="gramStart"/>
      <w:r w:rsidR="00C07982">
        <w:rPr>
          <w:color w:val="000000"/>
          <w:sz w:val="24"/>
          <w:szCs w:val="24"/>
        </w:rPr>
        <w:t xml:space="preserve"> </w:t>
      </w:r>
      <w:r w:rsidRPr="00592939">
        <w:rPr>
          <w:color w:val="000000"/>
          <w:spacing w:val="-2"/>
          <w:sz w:val="24"/>
          <w:szCs w:val="24"/>
        </w:rPr>
        <w:t>….</w:t>
      </w:r>
      <w:proofErr w:type="gramEnd"/>
      <w:r w:rsidRPr="00592939">
        <w:rPr>
          <w:color w:val="000000"/>
          <w:spacing w:val="-2"/>
          <w:sz w:val="24"/>
          <w:szCs w:val="24"/>
        </w:rPr>
        <w:t>…………………..……</w:t>
      </w:r>
      <w:r w:rsidR="00C07982">
        <w:rPr>
          <w:color w:val="000000"/>
          <w:spacing w:val="-2"/>
          <w:sz w:val="24"/>
          <w:szCs w:val="24"/>
        </w:rPr>
        <w:t>…</w:t>
      </w:r>
      <w:r w:rsidRPr="00592939">
        <w:rPr>
          <w:color w:val="000000"/>
          <w:spacing w:val="-2"/>
          <w:sz w:val="24"/>
          <w:szCs w:val="24"/>
        </w:rPr>
        <w:t>……..</w:t>
      </w:r>
      <w:r w:rsidR="00C07982">
        <w:rPr>
          <w:color w:val="000000"/>
          <w:spacing w:val="-2"/>
          <w:sz w:val="24"/>
          <w:szCs w:val="24"/>
        </w:rPr>
        <w:t xml:space="preserve"> </w:t>
      </w:r>
      <w:r w:rsidRPr="00592939">
        <w:rPr>
          <w:color w:val="000000"/>
          <w:spacing w:val="-2"/>
          <w:sz w:val="24"/>
          <w:szCs w:val="24"/>
        </w:rPr>
        <w:t>45</w:t>
      </w:r>
    </w:p>
    <w:p w14:paraId="4BAD771C" w14:textId="77777777" w:rsidR="005D40B9" w:rsidRPr="00592939" w:rsidRDefault="005D40B9" w:rsidP="00C07982">
      <w:pPr>
        <w:shd w:val="clear" w:color="auto" w:fill="FFFFFF"/>
        <w:tabs>
          <w:tab w:val="left" w:pos="7930"/>
        </w:tabs>
        <w:spacing w:after="120"/>
        <w:jc w:val="both"/>
      </w:pPr>
    </w:p>
    <w:p w14:paraId="58BF40B7" w14:textId="77777777" w:rsidR="00966728" w:rsidRPr="00592939" w:rsidRDefault="00D26EAB" w:rsidP="00D26EAB">
      <w:pPr>
        <w:spacing w:line="360" w:lineRule="auto"/>
        <w:rPr>
          <w:b/>
          <w:bCs/>
          <w:kern w:val="32"/>
          <w:sz w:val="24"/>
          <w:szCs w:val="24"/>
        </w:rPr>
        <w:sectPr w:rsidR="00966728" w:rsidRPr="00592939" w:rsidSect="0006627A">
          <w:footerReference w:type="default" r:id="rId9"/>
          <w:type w:val="oddPage"/>
          <w:pgSz w:w="11906" w:h="16838"/>
          <w:pgMar w:top="1701" w:right="1701" w:bottom="1701" w:left="1701" w:header="709" w:footer="709" w:gutter="0"/>
          <w:pgNumType w:fmt="lowerRoman" w:start="1"/>
          <w:cols w:space="708"/>
        </w:sectPr>
      </w:pPr>
      <w:r w:rsidRPr="00592939">
        <w:rPr>
          <w:bCs/>
        </w:rPr>
        <w:br w:type="page"/>
      </w:r>
    </w:p>
    <w:p w14:paraId="3C229AA0" w14:textId="77777777" w:rsidR="00966728" w:rsidRPr="00592939" w:rsidRDefault="00966728" w:rsidP="00C07982">
      <w:pPr>
        <w:pStyle w:val="Balk2"/>
        <w:spacing w:line="360" w:lineRule="auto"/>
      </w:pPr>
      <w:bookmarkStart w:id="11" w:name="_Toc294117636"/>
      <w:bookmarkStart w:id="12" w:name="_Toc294713357"/>
      <w:r w:rsidRPr="00592939">
        <w:lastRenderedPageBreak/>
        <w:t>1. GİRİŞ</w:t>
      </w:r>
      <w:bookmarkEnd w:id="8"/>
      <w:bookmarkEnd w:id="9"/>
      <w:bookmarkEnd w:id="11"/>
      <w:bookmarkEnd w:id="12"/>
    </w:p>
    <w:p w14:paraId="1692C66B" w14:textId="77777777" w:rsidR="00966728" w:rsidRPr="00592939" w:rsidRDefault="00966728" w:rsidP="00C07982">
      <w:pPr>
        <w:spacing w:line="360" w:lineRule="auto"/>
        <w:rPr>
          <w:sz w:val="24"/>
          <w:szCs w:val="24"/>
        </w:rPr>
      </w:pPr>
    </w:p>
    <w:p w14:paraId="17D2A5A1" w14:textId="77777777" w:rsidR="00966728" w:rsidRPr="00592939" w:rsidRDefault="00966728" w:rsidP="00C07982">
      <w:pPr>
        <w:spacing w:line="360" w:lineRule="auto"/>
        <w:jc w:val="both"/>
        <w:rPr>
          <w:sz w:val="24"/>
          <w:szCs w:val="24"/>
        </w:rPr>
      </w:pPr>
      <w:r w:rsidRPr="00592939">
        <w:rPr>
          <w:sz w:val="24"/>
          <w:szCs w:val="24"/>
        </w:rPr>
        <w:t>Arpa (</w:t>
      </w:r>
      <w:proofErr w:type="spellStart"/>
      <w:r w:rsidRPr="00592939">
        <w:rPr>
          <w:i/>
          <w:sz w:val="24"/>
          <w:szCs w:val="24"/>
        </w:rPr>
        <w:t>Hordeum</w:t>
      </w:r>
      <w:proofErr w:type="spellEnd"/>
      <w:r w:rsidRPr="00592939">
        <w:rPr>
          <w:i/>
          <w:sz w:val="24"/>
          <w:szCs w:val="24"/>
        </w:rPr>
        <w:t xml:space="preserve"> </w:t>
      </w:r>
      <w:proofErr w:type="spellStart"/>
      <w:r w:rsidRPr="00592939">
        <w:rPr>
          <w:i/>
          <w:sz w:val="24"/>
          <w:szCs w:val="24"/>
        </w:rPr>
        <w:t>vulgare</w:t>
      </w:r>
      <w:proofErr w:type="spellEnd"/>
      <w:r w:rsidRPr="00592939">
        <w:rPr>
          <w:sz w:val="24"/>
          <w:szCs w:val="24"/>
        </w:rPr>
        <w:t xml:space="preserve"> L.) verim bakımından dünyada buğday, mısır ve çeltikten sonra dördüncü sırada, serin iklim tahılları arasında buğdaydan sonra yer almaktadır (FAO 2007). Arpa daha çok hayvan yemi olarak kullanılmakla birlikte, kullanıldığı önemli alanlardan biri de malt sanayidir. Arpa, Türkiye’de 120 milyon dekar tahıl ekiliş alanının </w:t>
      </w:r>
      <w:proofErr w:type="gramStart"/>
      <w:r w:rsidRPr="00592939">
        <w:rPr>
          <w:sz w:val="24"/>
          <w:szCs w:val="24"/>
        </w:rPr>
        <w:t>30.1</w:t>
      </w:r>
      <w:proofErr w:type="gramEnd"/>
      <w:r w:rsidRPr="00592939">
        <w:rPr>
          <w:sz w:val="24"/>
          <w:szCs w:val="24"/>
        </w:rPr>
        <w:t xml:space="preserve"> milyon dekarını ve 33.5 milyon ton tahıl üretiminin 7.3 milyon tonu ile bitkisel üretimde yer alan önemli bir kültür bitkisidir (TÜİK 2009).</w:t>
      </w:r>
    </w:p>
    <w:p w14:paraId="0728D228" w14:textId="77777777" w:rsidR="00966728" w:rsidRPr="00592939" w:rsidRDefault="00966728" w:rsidP="00966728">
      <w:pPr>
        <w:spacing w:line="360" w:lineRule="auto"/>
        <w:jc w:val="both"/>
        <w:rPr>
          <w:sz w:val="24"/>
          <w:szCs w:val="24"/>
        </w:rPr>
      </w:pPr>
    </w:p>
    <w:p w14:paraId="4412F2A4" w14:textId="77777777" w:rsidR="00966728" w:rsidRPr="00592939" w:rsidRDefault="00966728" w:rsidP="00EA5B6B">
      <w:pPr>
        <w:pStyle w:val="Balk1"/>
      </w:pPr>
    </w:p>
    <w:p w14:paraId="25F35A91" w14:textId="77777777" w:rsidR="00966728" w:rsidRPr="00592939" w:rsidRDefault="00966728" w:rsidP="00C07982">
      <w:pPr>
        <w:pStyle w:val="Balk2"/>
        <w:spacing w:line="360" w:lineRule="auto"/>
      </w:pPr>
      <w:r w:rsidRPr="00592939">
        <w:rPr>
          <w:kern w:val="32"/>
        </w:rPr>
        <w:br w:type="page"/>
      </w:r>
      <w:bookmarkStart w:id="13" w:name="_Toc294117637"/>
      <w:bookmarkStart w:id="14" w:name="_Toc280790222"/>
      <w:bookmarkStart w:id="15" w:name="_Toc294713358"/>
      <w:r w:rsidRPr="00592939">
        <w:lastRenderedPageBreak/>
        <w:t>2. LİTERATÜR BİLGİLERİ</w:t>
      </w:r>
      <w:bookmarkEnd w:id="13"/>
      <w:bookmarkEnd w:id="14"/>
      <w:bookmarkEnd w:id="15"/>
    </w:p>
    <w:p w14:paraId="03E6301E" w14:textId="77777777" w:rsidR="00966728" w:rsidRPr="00592939" w:rsidRDefault="00966728" w:rsidP="00C07982">
      <w:pPr>
        <w:spacing w:line="360" w:lineRule="auto"/>
        <w:jc w:val="both"/>
        <w:rPr>
          <w:sz w:val="24"/>
          <w:szCs w:val="24"/>
        </w:rPr>
      </w:pPr>
    </w:p>
    <w:p w14:paraId="30D08E4B" w14:textId="77777777" w:rsidR="00966728" w:rsidRPr="00592939" w:rsidRDefault="00966728" w:rsidP="00C07982">
      <w:pPr>
        <w:pStyle w:val="Balk3"/>
        <w:spacing w:line="360" w:lineRule="auto"/>
      </w:pPr>
      <w:bookmarkStart w:id="16" w:name="_Toc280790223"/>
      <w:bookmarkStart w:id="17" w:name="_Toc294117638"/>
      <w:bookmarkStart w:id="18" w:name="_Toc294713359"/>
      <w:r w:rsidRPr="00592939">
        <w:t xml:space="preserve">2.1 </w:t>
      </w:r>
      <w:bookmarkEnd w:id="16"/>
      <w:r w:rsidRPr="00592939">
        <w:t>İkinci Dereceden Başlık</w:t>
      </w:r>
      <w:bookmarkEnd w:id="17"/>
      <w:bookmarkEnd w:id="18"/>
    </w:p>
    <w:p w14:paraId="4BEFB135" w14:textId="77777777" w:rsidR="00966728" w:rsidRPr="00592939" w:rsidRDefault="00966728" w:rsidP="00C07982">
      <w:pPr>
        <w:pStyle w:val="NormalWeb"/>
        <w:spacing w:before="0" w:beforeAutospacing="0" w:after="0" w:afterAutospacing="0" w:line="360" w:lineRule="auto"/>
        <w:jc w:val="both"/>
        <w:rPr>
          <w:b/>
          <w:bCs/>
        </w:rPr>
      </w:pPr>
    </w:p>
    <w:p w14:paraId="456E0F8D" w14:textId="77777777" w:rsidR="00966728" w:rsidRPr="00592939" w:rsidRDefault="00966728" w:rsidP="00C07982">
      <w:pPr>
        <w:pStyle w:val="NormalWeb"/>
        <w:spacing w:before="0" w:beforeAutospacing="0" w:after="0" w:afterAutospacing="0" w:line="360" w:lineRule="auto"/>
        <w:jc w:val="both"/>
      </w:pPr>
      <w:r w:rsidRPr="00592939">
        <w:rPr>
          <w:bCs/>
        </w:rPr>
        <w:t>Arpa</w:t>
      </w:r>
      <w:r w:rsidRPr="00592939">
        <w:t>, buğdaygiller (</w:t>
      </w:r>
      <w:proofErr w:type="spellStart"/>
      <w:r w:rsidRPr="00592939">
        <w:t>Poaceae</w:t>
      </w:r>
      <w:proofErr w:type="spellEnd"/>
      <w:r w:rsidRPr="00592939">
        <w:t>) familyasından buğdayla beraber dünyanın en eski kültür bitkisidir. Buğdaygiller (</w:t>
      </w:r>
      <w:proofErr w:type="spellStart"/>
      <w:r w:rsidRPr="00592939">
        <w:rPr>
          <w:i/>
        </w:rPr>
        <w:t>Graminae</w:t>
      </w:r>
      <w:proofErr w:type="spellEnd"/>
      <w:r w:rsidRPr="00592939">
        <w:rPr>
          <w:i/>
        </w:rPr>
        <w:t>=</w:t>
      </w:r>
      <w:proofErr w:type="spellStart"/>
      <w:r w:rsidRPr="00592939">
        <w:rPr>
          <w:i/>
        </w:rPr>
        <w:t>Poaceae</w:t>
      </w:r>
      <w:proofErr w:type="spellEnd"/>
      <w:r w:rsidRPr="00592939">
        <w:t xml:space="preserve">) familyasının </w:t>
      </w:r>
      <w:proofErr w:type="spellStart"/>
      <w:r w:rsidRPr="00592939">
        <w:rPr>
          <w:i/>
        </w:rPr>
        <w:t>Triticeae</w:t>
      </w:r>
      <w:proofErr w:type="spellEnd"/>
      <w:r w:rsidRPr="00592939">
        <w:rPr>
          <w:i/>
        </w:rPr>
        <w:t xml:space="preserve"> </w:t>
      </w:r>
      <w:r w:rsidRPr="00592939">
        <w:t>oymağı, arpa (</w:t>
      </w:r>
      <w:proofErr w:type="spellStart"/>
      <w:r w:rsidRPr="00592939">
        <w:rPr>
          <w:i/>
        </w:rPr>
        <w:t>Hordeum</w:t>
      </w:r>
      <w:proofErr w:type="spellEnd"/>
      <w:r w:rsidRPr="00592939">
        <w:t>), buğday (</w:t>
      </w:r>
      <w:proofErr w:type="spellStart"/>
      <w:r w:rsidRPr="00592939">
        <w:rPr>
          <w:i/>
        </w:rPr>
        <w:t>Triticum</w:t>
      </w:r>
      <w:proofErr w:type="spellEnd"/>
      <w:r w:rsidRPr="00592939">
        <w:t>), yabani buğday</w:t>
      </w:r>
      <w:r w:rsidRPr="00592939">
        <w:rPr>
          <w:i/>
        </w:rPr>
        <w:t xml:space="preserve"> </w:t>
      </w:r>
      <w:r w:rsidRPr="00592939">
        <w:t>(</w:t>
      </w:r>
      <w:proofErr w:type="spellStart"/>
      <w:r w:rsidRPr="00592939">
        <w:rPr>
          <w:i/>
        </w:rPr>
        <w:t>Aegilops</w:t>
      </w:r>
      <w:proofErr w:type="spellEnd"/>
      <w:r w:rsidRPr="00592939">
        <w:t>), çavdar (</w:t>
      </w:r>
      <w:proofErr w:type="spellStart"/>
      <w:r w:rsidRPr="00592939">
        <w:rPr>
          <w:i/>
        </w:rPr>
        <w:t>Secale</w:t>
      </w:r>
      <w:proofErr w:type="spellEnd"/>
      <w:r w:rsidRPr="00592939">
        <w:t>), brom (</w:t>
      </w:r>
      <w:proofErr w:type="spellStart"/>
      <w:r w:rsidRPr="00592939">
        <w:rPr>
          <w:i/>
        </w:rPr>
        <w:t>Bromus</w:t>
      </w:r>
      <w:proofErr w:type="spellEnd"/>
      <w:r w:rsidRPr="00592939">
        <w:t>), ayrık otu (</w:t>
      </w:r>
      <w:proofErr w:type="spellStart"/>
      <w:r w:rsidRPr="00592939">
        <w:rPr>
          <w:i/>
        </w:rPr>
        <w:t>Agropyron</w:t>
      </w:r>
      <w:proofErr w:type="spellEnd"/>
      <w:r w:rsidRPr="00592939">
        <w:t xml:space="preserve">) gibi cinsleri kapsar. Kültür ve yabani türleri kapsayan arpanın temel kromozom sayısı n=7’dir. Bütün kültür arpaları </w:t>
      </w:r>
      <w:proofErr w:type="spellStart"/>
      <w:r w:rsidRPr="00592939">
        <w:t>diploid</w:t>
      </w:r>
      <w:proofErr w:type="spellEnd"/>
      <w:r w:rsidRPr="00592939">
        <w:t xml:space="preserve"> (2n=14) iken yabani arpaların ise </w:t>
      </w:r>
      <w:proofErr w:type="spellStart"/>
      <w:r w:rsidRPr="00592939">
        <w:t>diploid</w:t>
      </w:r>
      <w:proofErr w:type="spellEnd"/>
      <w:r w:rsidRPr="00592939">
        <w:t xml:space="preserve"> (2n=14), </w:t>
      </w:r>
      <w:proofErr w:type="spellStart"/>
      <w:r w:rsidRPr="00592939">
        <w:t>tetraploid</w:t>
      </w:r>
      <w:proofErr w:type="spellEnd"/>
      <w:r w:rsidRPr="00592939">
        <w:t xml:space="preserve"> (2n=28) ve </w:t>
      </w:r>
      <w:proofErr w:type="spellStart"/>
      <w:r w:rsidRPr="00592939">
        <w:t>hekzaploid</w:t>
      </w:r>
      <w:proofErr w:type="spellEnd"/>
      <w:r w:rsidRPr="00592939">
        <w:t xml:space="preserve"> (2n=42) olanları vardır (</w:t>
      </w:r>
      <w:proofErr w:type="spellStart"/>
      <w:r w:rsidRPr="00592939">
        <w:t>Kün</w:t>
      </w:r>
      <w:proofErr w:type="spellEnd"/>
      <w:r w:rsidRPr="00592939">
        <w:t xml:space="preserve"> 1988). </w:t>
      </w:r>
    </w:p>
    <w:p w14:paraId="2A577123" w14:textId="77777777" w:rsidR="00966728" w:rsidRPr="00592939" w:rsidRDefault="00966728" w:rsidP="00C07982">
      <w:pPr>
        <w:pStyle w:val="NormalWeb"/>
        <w:spacing w:before="0" w:beforeAutospacing="0" w:after="0" w:afterAutospacing="0" w:line="360" w:lineRule="auto"/>
        <w:jc w:val="both"/>
      </w:pPr>
    </w:p>
    <w:p w14:paraId="779C082E" w14:textId="77777777" w:rsidR="00966728" w:rsidRPr="00592939" w:rsidRDefault="00966728" w:rsidP="00C07982">
      <w:pPr>
        <w:pStyle w:val="NormalWeb"/>
        <w:spacing w:before="0" w:beforeAutospacing="0" w:after="0" w:afterAutospacing="0" w:line="360" w:lineRule="auto"/>
        <w:jc w:val="both"/>
      </w:pPr>
      <w:r w:rsidRPr="00592939">
        <w:t xml:space="preserve">Arpa serin iklim tahılları içerisinde buğdaydan sonra en çok ekimi yapılan bitkidir (TÜİK 2008). Tek yıllık, uzun gün bitkisi olan arpanın tür ya da çeşitleri farklı </w:t>
      </w:r>
      <w:proofErr w:type="spellStart"/>
      <w:r w:rsidRPr="00592939">
        <w:t>fotoperiyodik</w:t>
      </w:r>
      <w:proofErr w:type="spellEnd"/>
      <w:r w:rsidRPr="00592939">
        <w:t xml:space="preserve"> davranışlar gösterebilir. Diğer tahıllara göre daha fazla sayıda kardeşlenme gösteren arpa genellikle 5-8 kardeş oluşturur. Bitki boyu ortalama 35</w:t>
      </w:r>
      <w:r w:rsidRPr="00592939">
        <w:rPr>
          <w:i/>
        </w:rPr>
        <w:t>-</w:t>
      </w:r>
      <w:r w:rsidRPr="00592939">
        <w:t>100 cm kadardır. Başakları ortalama 8</w:t>
      </w:r>
      <w:r w:rsidRPr="00592939">
        <w:rPr>
          <w:i/>
        </w:rPr>
        <w:t>-</w:t>
      </w:r>
      <w:r w:rsidRPr="00592939">
        <w:t>15 cm boyunda olup; 2, 4 ve 6 sıralıdırlar. Çiçeği kavuz ve kapçık sarar, kavuzlu arpalarda bunlar taneye yapışıktır ve harmanda ayrılmazlar. Tane yapısında %9</w:t>
      </w:r>
      <w:r w:rsidRPr="00592939">
        <w:rPr>
          <w:i/>
        </w:rPr>
        <w:t>-</w:t>
      </w:r>
      <w:r w:rsidRPr="00592939">
        <w:t xml:space="preserve">13 protein, %67 kadar </w:t>
      </w:r>
      <w:proofErr w:type="spellStart"/>
      <w:r w:rsidRPr="00592939">
        <w:t>karbohidrat</w:t>
      </w:r>
      <w:proofErr w:type="spellEnd"/>
      <w:r w:rsidRPr="00592939">
        <w:t xml:space="preserve"> bulunur. Arpa daha çok hayvan yemi olarak kullanılır. Yemlik arpalarda protein oranının fazla olması istenir.  Kullanıldığı önemli alanlardan biri de malt sanayidir. Bira üretimi için gerekli olan malt iki sıralı beyaz arpalardan elde edilmektir. </w:t>
      </w:r>
      <w:proofErr w:type="spellStart"/>
      <w:r w:rsidRPr="00592939">
        <w:t>Biralık</w:t>
      </w:r>
      <w:proofErr w:type="spellEnd"/>
      <w:r w:rsidRPr="00592939">
        <w:t xml:space="preserve"> arpalarda protein oranının düşük olması gereklidir (</w:t>
      </w:r>
      <w:proofErr w:type="spellStart"/>
      <w:r w:rsidRPr="00592939">
        <w:t>Kün</w:t>
      </w:r>
      <w:proofErr w:type="spellEnd"/>
      <w:r w:rsidRPr="00592939">
        <w:t xml:space="preserve"> 1988). </w:t>
      </w:r>
    </w:p>
    <w:p w14:paraId="37F2BCF4" w14:textId="77777777" w:rsidR="00966728" w:rsidRPr="00592939" w:rsidRDefault="00966728" w:rsidP="00C07982">
      <w:pPr>
        <w:spacing w:line="360" w:lineRule="auto"/>
        <w:jc w:val="both"/>
        <w:rPr>
          <w:sz w:val="24"/>
          <w:szCs w:val="24"/>
        </w:rPr>
      </w:pPr>
    </w:p>
    <w:p w14:paraId="7647BA5F" w14:textId="77777777" w:rsidR="00966728" w:rsidRPr="00592939" w:rsidRDefault="00966728" w:rsidP="00C07982">
      <w:pPr>
        <w:pStyle w:val="Balk3"/>
        <w:spacing w:line="360" w:lineRule="auto"/>
      </w:pPr>
      <w:bookmarkStart w:id="19" w:name="_Toc294117639"/>
      <w:bookmarkStart w:id="20" w:name="_Toc280790224"/>
      <w:bookmarkStart w:id="21" w:name="_Toc294713360"/>
      <w:r w:rsidRPr="00592939">
        <w:t>2.2 İkinci Dereceden Başlık</w:t>
      </w:r>
      <w:bookmarkEnd w:id="19"/>
      <w:bookmarkEnd w:id="20"/>
      <w:bookmarkEnd w:id="21"/>
    </w:p>
    <w:p w14:paraId="38C5D7A2" w14:textId="77777777" w:rsidR="00966728" w:rsidRPr="00592939" w:rsidRDefault="00966728" w:rsidP="00C07982">
      <w:pPr>
        <w:spacing w:line="360" w:lineRule="auto"/>
        <w:jc w:val="both"/>
        <w:rPr>
          <w:sz w:val="24"/>
          <w:szCs w:val="24"/>
        </w:rPr>
      </w:pPr>
    </w:p>
    <w:p w14:paraId="18EE24EA" w14:textId="77777777" w:rsidR="00966728" w:rsidRPr="00592939" w:rsidRDefault="00966728" w:rsidP="00C07982">
      <w:pPr>
        <w:spacing w:line="360" w:lineRule="auto"/>
        <w:jc w:val="both"/>
        <w:rPr>
          <w:b/>
          <w:sz w:val="24"/>
          <w:szCs w:val="24"/>
        </w:rPr>
      </w:pPr>
      <w:r w:rsidRPr="00592939">
        <w:rPr>
          <w:sz w:val="24"/>
          <w:szCs w:val="24"/>
        </w:rPr>
        <w:t>Çevre kirliliği yaratan kirleticiler arasında en tehlikeli olanı ağır metal kirliliğidir. Endüstriyel faaliyetler, motorlu taşıtların egzoz gazları, maden yatakları ve işletmeleri, volkanik faaliyetler, tarımda gübreleme ve ilaçlama gibi birçok faktör ağır metal kirliliğinin nedenleri arasında yer alır. Yoğunluğu 5 g/cm</w:t>
      </w:r>
      <w:r w:rsidRPr="00592939">
        <w:rPr>
          <w:sz w:val="24"/>
          <w:szCs w:val="24"/>
          <w:vertAlign w:val="superscript"/>
        </w:rPr>
        <w:t>3</w:t>
      </w:r>
      <w:r w:rsidRPr="00592939">
        <w:rPr>
          <w:sz w:val="24"/>
          <w:szCs w:val="24"/>
        </w:rPr>
        <w:t xml:space="preserve">’ün üzerinde olan çinko, krom, kadmiyum, nikel, bakır, kurşun, </w:t>
      </w:r>
      <w:proofErr w:type="spellStart"/>
      <w:r w:rsidRPr="00592939">
        <w:rPr>
          <w:sz w:val="24"/>
          <w:szCs w:val="24"/>
        </w:rPr>
        <w:t>civa</w:t>
      </w:r>
      <w:proofErr w:type="spellEnd"/>
      <w:r w:rsidRPr="00592939">
        <w:rPr>
          <w:sz w:val="24"/>
          <w:szCs w:val="24"/>
        </w:rPr>
        <w:t xml:space="preserve"> gibi metaller ağır metal olarak tanımlanır. Bununla beraber, 2.75 g/cm</w:t>
      </w:r>
      <w:r w:rsidRPr="00592939">
        <w:rPr>
          <w:sz w:val="24"/>
          <w:szCs w:val="24"/>
          <w:vertAlign w:val="superscript"/>
        </w:rPr>
        <w:t xml:space="preserve">3 </w:t>
      </w:r>
      <w:r w:rsidRPr="00592939">
        <w:rPr>
          <w:sz w:val="24"/>
          <w:szCs w:val="24"/>
        </w:rPr>
        <w:t xml:space="preserve">yoğunluğa sahip hafif metal olan alüminyum da diğer ağır </w:t>
      </w:r>
      <w:r w:rsidRPr="00592939">
        <w:rPr>
          <w:sz w:val="24"/>
          <w:szCs w:val="24"/>
        </w:rPr>
        <w:lastRenderedPageBreak/>
        <w:t>metallere benzer zararlı etkileri gösterir (</w:t>
      </w:r>
      <w:proofErr w:type="spellStart"/>
      <w:r w:rsidRPr="00592939">
        <w:rPr>
          <w:sz w:val="24"/>
          <w:szCs w:val="24"/>
        </w:rPr>
        <w:t>Petrucci</w:t>
      </w:r>
      <w:proofErr w:type="spellEnd"/>
      <w:r w:rsidRPr="00592939">
        <w:rPr>
          <w:sz w:val="24"/>
          <w:szCs w:val="24"/>
        </w:rPr>
        <w:t xml:space="preserve"> </w:t>
      </w:r>
      <w:proofErr w:type="spellStart"/>
      <w:r w:rsidRPr="00592939">
        <w:rPr>
          <w:sz w:val="24"/>
          <w:szCs w:val="24"/>
        </w:rPr>
        <w:t>and</w:t>
      </w:r>
      <w:proofErr w:type="spellEnd"/>
      <w:r w:rsidRPr="00592939">
        <w:rPr>
          <w:sz w:val="24"/>
          <w:szCs w:val="24"/>
        </w:rPr>
        <w:t xml:space="preserve"> </w:t>
      </w:r>
      <w:proofErr w:type="spellStart"/>
      <w:r w:rsidRPr="00592939">
        <w:rPr>
          <w:sz w:val="24"/>
          <w:szCs w:val="24"/>
        </w:rPr>
        <w:t>Harwood</w:t>
      </w:r>
      <w:proofErr w:type="spellEnd"/>
      <w:r w:rsidRPr="00592939">
        <w:rPr>
          <w:sz w:val="24"/>
          <w:szCs w:val="24"/>
        </w:rPr>
        <w:t xml:space="preserve"> 1993). Ağır metaller arasında yer alan Mn, Fe, Cu, </w:t>
      </w:r>
      <w:proofErr w:type="spellStart"/>
      <w:r w:rsidRPr="00592939">
        <w:rPr>
          <w:sz w:val="24"/>
          <w:szCs w:val="24"/>
        </w:rPr>
        <w:t>Zn</w:t>
      </w:r>
      <w:proofErr w:type="spellEnd"/>
      <w:r w:rsidRPr="00592939">
        <w:rPr>
          <w:sz w:val="24"/>
          <w:szCs w:val="24"/>
        </w:rPr>
        <w:t xml:space="preserve"> ve </w:t>
      </w:r>
      <w:proofErr w:type="spellStart"/>
      <w:r w:rsidRPr="00592939">
        <w:rPr>
          <w:sz w:val="24"/>
          <w:szCs w:val="24"/>
        </w:rPr>
        <w:t>Ni</w:t>
      </w:r>
      <w:proofErr w:type="spellEnd"/>
      <w:r w:rsidRPr="00592939">
        <w:rPr>
          <w:sz w:val="24"/>
          <w:szCs w:val="24"/>
        </w:rPr>
        <w:t xml:space="preserve"> gibi elementler bitki büyümesi için gerekli elementlerdir (</w:t>
      </w:r>
      <w:proofErr w:type="spellStart"/>
      <w:r w:rsidRPr="00592939">
        <w:rPr>
          <w:sz w:val="24"/>
          <w:szCs w:val="24"/>
        </w:rPr>
        <w:t>Nedelkoska</w:t>
      </w:r>
      <w:proofErr w:type="spellEnd"/>
      <w:r w:rsidRPr="00592939">
        <w:rPr>
          <w:sz w:val="24"/>
          <w:szCs w:val="24"/>
        </w:rPr>
        <w:t xml:space="preserve"> </w:t>
      </w:r>
      <w:proofErr w:type="spellStart"/>
      <w:r w:rsidRPr="00592939">
        <w:rPr>
          <w:sz w:val="24"/>
          <w:szCs w:val="24"/>
        </w:rPr>
        <w:t>and</w:t>
      </w:r>
      <w:proofErr w:type="spellEnd"/>
      <w:r w:rsidRPr="00592939">
        <w:rPr>
          <w:sz w:val="24"/>
          <w:szCs w:val="24"/>
        </w:rPr>
        <w:t xml:space="preserve"> Doran 2000) ve </w:t>
      </w:r>
      <w:proofErr w:type="spellStart"/>
      <w:r w:rsidRPr="00592939">
        <w:rPr>
          <w:sz w:val="24"/>
          <w:szCs w:val="24"/>
        </w:rPr>
        <w:t>metabolik</w:t>
      </w:r>
      <w:proofErr w:type="spellEnd"/>
      <w:r w:rsidRPr="00592939">
        <w:rPr>
          <w:sz w:val="24"/>
          <w:szCs w:val="24"/>
        </w:rPr>
        <w:t xml:space="preserve"> öneme sahip birçok enzimin önemli bir bileşenini oluşturmaktadır (</w:t>
      </w:r>
      <w:proofErr w:type="spellStart"/>
      <w:r w:rsidRPr="00592939">
        <w:rPr>
          <w:sz w:val="24"/>
          <w:szCs w:val="24"/>
        </w:rPr>
        <w:t>Dixit</w:t>
      </w:r>
      <w:proofErr w:type="spellEnd"/>
      <w:r w:rsidRPr="00592939">
        <w:rPr>
          <w:sz w:val="24"/>
          <w:szCs w:val="24"/>
        </w:rPr>
        <w:t xml:space="preserve"> </w:t>
      </w:r>
      <w:r w:rsidRPr="00592939">
        <w:rPr>
          <w:i/>
          <w:sz w:val="24"/>
          <w:szCs w:val="24"/>
        </w:rPr>
        <w:t>et al.</w:t>
      </w:r>
      <w:r w:rsidRPr="00592939">
        <w:rPr>
          <w:sz w:val="24"/>
          <w:szCs w:val="24"/>
        </w:rPr>
        <w:t xml:space="preserve"> 2002). Pb, </w:t>
      </w:r>
      <w:proofErr w:type="spellStart"/>
      <w:r w:rsidRPr="00592939">
        <w:rPr>
          <w:sz w:val="24"/>
          <w:szCs w:val="24"/>
        </w:rPr>
        <w:t>Cd</w:t>
      </w:r>
      <w:proofErr w:type="spellEnd"/>
      <w:r w:rsidRPr="00592939">
        <w:rPr>
          <w:sz w:val="24"/>
          <w:szCs w:val="24"/>
        </w:rPr>
        <w:t xml:space="preserve">, Se ve Al gibi diğer metaller ise biyolojik olarak gerekli değildir ve belirli bir konsantrasyonun üzerinde </w:t>
      </w:r>
      <w:proofErr w:type="spellStart"/>
      <w:r w:rsidRPr="00592939">
        <w:rPr>
          <w:sz w:val="24"/>
          <w:szCs w:val="24"/>
        </w:rPr>
        <w:t>toksiktir</w:t>
      </w:r>
      <w:proofErr w:type="spellEnd"/>
      <w:r w:rsidRPr="00592939">
        <w:rPr>
          <w:sz w:val="24"/>
          <w:szCs w:val="24"/>
        </w:rPr>
        <w:t xml:space="preserve">. </w:t>
      </w:r>
      <w:proofErr w:type="spellStart"/>
      <w:r w:rsidRPr="00592939">
        <w:rPr>
          <w:sz w:val="24"/>
          <w:szCs w:val="24"/>
        </w:rPr>
        <w:t>Mikrobesin</w:t>
      </w:r>
      <w:proofErr w:type="spellEnd"/>
      <w:r w:rsidRPr="00592939">
        <w:rPr>
          <w:sz w:val="24"/>
          <w:szCs w:val="24"/>
        </w:rPr>
        <w:t xml:space="preserve"> elementi olsun veya olmasın ağır metallerin bitkide aşırı birikimi fizyolojik strese, büyüme ve gelişmede azalmaya sebep olur (</w:t>
      </w:r>
      <w:proofErr w:type="spellStart"/>
      <w:r w:rsidRPr="00592939">
        <w:rPr>
          <w:sz w:val="24"/>
          <w:szCs w:val="24"/>
        </w:rPr>
        <w:t>Phalsson</w:t>
      </w:r>
      <w:proofErr w:type="spellEnd"/>
      <w:r w:rsidRPr="00592939">
        <w:rPr>
          <w:sz w:val="24"/>
          <w:szCs w:val="24"/>
        </w:rPr>
        <w:t xml:space="preserve"> 1989). </w:t>
      </w:r>
    </w:p>
    <w:p w14:paraId="030AEE4B" w14:textId="77777777" w:rsidR="00966728" w:rsidRPr="00592939" w:rsidRDefault="00966728" w:rsidP="00C07982">
      <w:pPr>
        <w:spacing w:line="360" w:lineRule="auto"/>
        <w:jc w:val="both"/>
        <w:rPr>
          <w:b/>
          <w:sz w:val="24"/>
          <w:szCs w:val="24"/>
        </w:rPr>
      </w:pPr>
    </w:p>
    <w:p w14:paraId="55645915" w14:textId="77777777" w:rsidR="00966728" w:rsidRPr="00592939" w:rsidRDefault="00966728" w:rsidP="00C07982">
      <w:pPr>
        <w:pStyle w:val="Balk3"/>
        <w:spacing w:line="360" w:lineRule="auto"/>
      </w:pPr>
      <w:bookmarkStart w:id="22" w:name="_Toc294117640"/>
      <w:bookmarkStart w:id="23" w:name="_Toc280790225"/>
      <w:bookmarkStart w:id="24" w:name="_Toc294713361"/>
      <w:r w:rsidRPr="00592939">
        <w:t>2.2.1 Üçüncü Dereceden Başlık</w:t>
      </w:r>
      <w:bookmarkEnd w:id="22"/>
      <w:bookmarkEnd w:id="23"/>
      <w:bookmarkEnd w:id="24"/>
    </w:p>
    <w:p w14:paraId="05BA706C" w14:textId="77777777" w:rsidR="00966728" w:rsidRPr="00592939" w:rsidRDefault="00966728" w:rsidP="00C07982">
      <w:pPr>
        <w:spacing w:line="360" w:lineRule="auto"/>
        <w:jc w:val="both"/>
        <w:rPr>
          <w:sz w:val="24"/>
          <w:szCs w:val="24"/>
        </w:rPr>
      </w:pPr>
    </w:p>
    <w:p w14:paraId="5C779807" w14:textId="77777777" w:rsidR="00966728" w:rsidRPr="00592939" w:rsidRDefault="00966728" w:rsidP="00C07982">
      <w:pPr>
        <w:spacing w:line="360" w:lineRule="auto"/>
        <w:jc w:val="both"/>
        <w:rPr>
          <w:sz w:val="24"/>
          <w:szCs w:val="24"/>
        </w:rPr>
      </w:pPr>
      <w:r w:rsidRPr="00592939">
        <w:rPr>
          <w:sz w:val="24"/>
          <w:szCs w:val="24"/>
        </w:rPr>
        <w:t xml:space="preserve">Dünyada Cr üretimi yılda yaklaşık 107 ton civarındadır (Han </w:t>
      </w:r>
      <w:r w:rsidRPr="00592939">
        <w:rPr>
          <w:i/>
          <w:sz w:val="24"/>
          <w:szCs w:val="24"/>
        </w:rPr>
        <w:t>et al.</w:t>
      </w:r>
      <w:r w:rsidRPr="00592939">
        <w:rPr>
          <w:sz w:val="24"/>
          <w:szCs w:val="24"/>
        </w:rPr>
        <w:t xml:space="preserve"> 2004). Metal sanayi ve kimya endüstrisi gibi alanlarında yaygın kullanımından dolayı kromun farklı bileşikleri hızla çevreye yayılmaktadır. Krom bileşikleri deri işleme, paslanmaz çelik üretiminde, boya pigmenti ve </w:t>
      </w:r>
      <w:proofErr w:type="spellStart"/>
      <w:r w:rsidRPr="00592939">
        <w:rPr>
          <w:sz w:val="24"/>
          <w:szCs w:val="24"/>
        </w:rPr>
        <w:t>kromik</w:t>
      </w:r>
      <w:proofErr w:type="spellEnd"/>
      <w:r w:rsidRPr="00592939">
        <w:rPr>
          <w:sz w:val="24"/>
          <w:szCs w:val="24"/>
        </w:rPr>
        <w:t xml:space="preserve"> asit üretiminde büyük ölçüde kullanılmaktadır (</w:t>
      </w:r>
      <w:proofErr w:type="spellStart"/>
      <w:r w:rsidRPr="00592939">
        <w:rPr>
          <w:sz w:val="24"/>
          <w:szCs w:val="24"/>
        </w:rPr>
        <w:t>McGrath</w:t>
      </w:r>
      <w:proofErr w:type="spellEnd"/>
      <w:r w:rsidRPr="00592939">
        <w:rPr>
          <w:sz w:val="24"/>
          <w:szCs w:val="24"/>
        </w:rPr>
        <w:t xml:space="preserve"> 1995, </w:t>
      </w:r>
      <w:proofErr w:type="spellStart"/>
      <w:r w:rsidRPr="00592939">
        <w:rPr>
          <w:sz w:val="24"/>
          <w:szCs w:val="24"/>
        </w:rPr>
        <w:t>Shanker</w:t>
      </w:r>
      <w:proofErr w:type="spellEnd"/>
      <w:r w:rsidRPr="00592939">
        <w:rPr>
          <w:sz w:val="24"/>
          <w:szCs w:val="24"/>
        </w:rPr>
        <w:t xml:space="preserve"> </w:t>
      </w:r>
      <w:r w:rsidRPr="00592939">
        <w:rPr>
          <w:i/>
          <w:sz w:val="24"/>
          <w:szCs w:val="24"/>
        </w:rPr>
        <w:t>et al.</w:t>
      </w:r>
      <w:r w:rsidRPr="00592939">
        <w:rPr>
          <w:sz w:val="24"/>
          <w:szCs w:val="24"/>
        </w:rPr>
        <w:t xml:space="preserve"> 2005).</w:t>
      </w:r>
    </w:p>
    <w:p w14:paraId="7310389B" w14:textId="77777777" w:rsidR="00966728" w:rsidRPr="00592939" w:rsidRDefault="00966728" w:rsidP="00C07982">
      <w:pPr>
        <w:spacing w:line="360" w:lineRule="auto"/>
        <w:jc w:val="both"/>
        <w:rPr>
          <w:sz w:val="24"/>
          <w:szCs w:val="24"/>
        </w:rPr>
      </w:pPr>
    </w:p>
    <w:p w14:paraId="50587A02" w14:textId="77777777" w:rsidR="00966728" w:rsidRPr="00592939" w:rsidRDefault="00966728" w:rsidP="00C07982">
      <w:pPr>
        <w:spacing w:line="360" w:lineRule="auto"/>
        <w:jc w:val="both"/>
        <w:rPr>
          <w:sz w:val="24"/>
          <w:szCs w:val="24"/>
        </w:rPr>
      </w:pPr>
      <w:r w:rsidRPr="00592939">
        <w:rPr>
          <w:sz w:val="24"/>
          <w:szCs w:val="24"/>
        </w:rPr>
        <w:t>Krom, periyodik cetvelin VI B grubunda yer alan bir geçiş metalidir. Bitki metabolizmasında herhangi bir rol oynamayan krom (7.2 g/cm</w:t>
      </w:r>
      <w:r w:rsidRPr="00592939">
        <w:rPr>
          <w:sz w:val="24"/>
          <w:szCs w:val="24"/>
          <w:vertAlign w:val="superscript"/>
        </w:rPr>
        <w:t>3</w:t>
      </w:r>
      <w:r w:rsidRPr="00592939">
        <w:rPr>
          <w:sz w:val="24"/>
          <w:szCs w:val="24"/>
        </w:rPr>
        <w:t xml:space="preserve">), bitkiler için </w:t>
      </w:r>
      <w:proofErr w:type="spellStart"/>
      <w:r w:rsidRPr="00592939">
        <w:rPr>
          <w:sz w:val="24"/>
          <w:szCs w:val="24"/>
        </w:rPr>
        <w:t>toksik</w:t>
      </w:r>
      <w:proofErr w:type="spellEnd"/>
      <w:r w:rsidRPr="00592939">
        <w:rPr>
          <w:sz w:val="24"/>
          <w:szCs w:val="24"/>
        </w:rPr>
        <w:t xml:space="preserve"> bir element (Cervantes </w:t>
      </w:r>
      <w:r w:rsidRPr="00592939">
        <w:rPr>
          <w:i/>
          <w:sz w:val="24"/>
          <w:szCs w:val="24"/>
        </w:rPr>
        <w:t>et al.</w:t>
      </w:r>
      <w:r w:rsidRPr="00592939">
        <w:rPr>
          <w:sz w:val="24"/>
          <w:szCs w:val="24"/>
        </w:rPr>
        <w:t xml:space="preserve"> 2001, </w:t>
      </w:r>
      <w:proofErr w:type="spellStart"/>
      <w:r w:rsidRPr="00592939">
        <w:rPr>
          <w:sz w:val="24"/>
          <w:szCs w:val="24"/>
        </w:rPr>
        <w:t>Dixit</w:t>
      </w:r>
      <w:proofErr w:type="spellEnd"/>
      <w:r w:rsidRPr="00592939">
        <w:rPr>
          <w:sz w:val="24"/>
          <w:szCs w:val="24"/>
        </w:rPr>
        <w:t xml:space="preserve"> </w:t>
      </w:r>
      <w:r w:rsidRPr="00592939">
        <w:rPr>
          <w:i/>
          <w:sz w:val="24"/>
          <w:szCs w:val="24"/>
        </w:rPr>
        <w:t>et al.</w:t>
      </w:r>
      <w:r w:rsidRPr="00592939">
        <w:rPr>
          <w:sz w:val="24"/>
          <w:szCs w:val="24"/>
        </w:rPr>
        <w:t xml:space="preserve"> 2002) olup; toprak, su ve havada bulunmaktadır. Doğal olarak oluşan topraklarda krom konsantrasyonu ana kayaya bağlı olarak 10-50 mg kg</w:t>
      </w:r>
      <w:r w:rsidRPr="00592939">
        <w:rPr>
          <w:sz w:val="24"/>
          <w:szCs w:val="24"/>
          <w:vertAlign w:val="superscript"/>
        </w:rPr>
        <w:t>-1</w:t>
      </w:r>
      <w:r w:rsidRPr="00592939">
        <w:rPr>
          <w:sz w:val="24"/>
          <w:szCs w:val="24"/>
        </w:rPr>
        <w:t xml:space="preserve"> aralığında değişmektedir (Çizelge 2.1) (</w:t>
      </w:r>
      <w:proofErr w:type="spellStart"/>
      <w:r w:rsidRPr="00592939">
        <w:rPr>
          <w:sz w:val="24"/>
          <w:szCs w:val="24"/>
        </w:rPr>
        <w:t>Zayed</w:t>
      </w:r>
      <w:proofErr w:type="spellEnd"/>
      <w:r w:rsidRPr="00592939">
        <w:rPr>
          <w:sz w:val="24"/>
          <w:szCs w:val="24"/>
        </w:rPr>
        <w:t xml:space="preserve"> </w:t>
      </w:r>
      <w:proofErr w:type="spellStart"/>
      <w:r w:rsidRPr="00592939">
        <w:rPr>
          <w:sz w:val="24"/>
          <w:szCs w:val="24"/>
        </w:rPr>
        <w:t>and</w:t>
      </w:r>
      <w:proofErr w:type="spellEnd"/>
      <w:r w:rsidRPr="00592939">
        <w:rPr>
          <w:sz w:val="24"/>
          <w:szCs w:val="24"/>
        </w:rPr>
        <w:t xml:space="preserve"> Terry 2003).</w:t>
      </w:r>
      <w:bookmarkStart w:id="25" w:name="_Toc280611888"/>
    </w:p>
    <w:p w14:paraId="6D4D878C" w14:textId="77777777" w:rsidR="00966728" w:rsidRPr="00592939" w:rsidRDefault="00966728" w:rsidP="00C07982">
      <w:pPr>
        <w:spacing w:line="360" w:lineRule="auto"/>
        <w:jc w:val="both"/>
        <w:rPr>
          <w:sz w:val="24"/>
          <w:szCs w:val="24"/>
        </w:rPr>
      </w:pPr>
    </w:p>
    <w:p w14:paraId="52560A7B" w14:textId="77777777" w:rsidR="00966728" w:rsidRPr="00592939" w:rsidRDefault="00966728" w:rsidP="00C07982">
      <w:pPr>
        <w:spacing w:line="360" w:lineRule="auto"/>
        <w:jc w:val="both"/>
        <w:rPr>
          <w:sz w:val="24"/>
          <w:szCs w:val="24"/>
        </w:rPr>
      </w:pPr>
      <w:r w:rsidRPr="00592939">
        <w:rPr>
          <w:sz w:val="24"/>
          <w:szCs w:val="24"/>
        </w:rPr>
        <w:t xml:space="preserve">Farklı </w:t>
      </w:r>
      <w:proofErr w:type="spellStart"/>
      <w:r w:rsidRPr="00592939">
        <w:rPr>
          <w:sz w:val="24"/>
          <w:szCs w:val="24"/>
        </w:rPr>
        <w:t>oksidasyon</w:t>
      </w:r>
      <w:proofErr w:type="spellEnd"/>
      <w:r w:rsidRPr="00592939">
        <w:rPr>
          <w:sz w:val="24"/>
          <w:szCs w:val="24"/>
        </w:rPr>
        <w:t xml:space="preserve"> durumları gösteren kromun, </w:t>
      </w:r>
      <w:proofErr w:type="spellStart"/>
      <w:r w:rsidRPr="00592939">
        <w:rPr>
          <w:sz w:val="24"/>
          <w:szCs w:val="24"/>
        </w:rPr>
        <w:t>trivalent</w:t>
      </w:r>
      <w:proofErr w:type="spellEnd"/>
      <w:r w:rsidRPr="00592939">
        <w:rPr>
          <w:sz w:val="24"/>
          <w:szCs w:val="24"/>
        </w:rPr>
        <w:t xml:space="preserve"> [Cr(III)] ve </w:t>
      </w:r>
      <w:proofErr w:type="spellStart"/>
      <w:r w:rsidRPr="00592939">
        <w:rPr>
          <w:sz w:val="24"/>
          <w:szCs w:val="24"/>
        </w:rPr>
        <w:t>hekzavalent</w:t>
      </w:r>
      <w:proofErr w:type="spellEnd"/>
      <w:r w:rsidRPr="00592939">
        <w:rPr>
          <w:sz w:val="24"/>
          <w:szCs w:val="24"/>
        </w:rPr>
        <w:t xml:space="preserve"> [Cr(VI)] türleri tamamen farklı kimyasal özellik gösteren en kararlı formlardır (</w:t>
      </w:r>
      <w:proofErr w:type="spellStart"/>
      <w:r w:rsidRPr="00592939">
        <w:rPr>
          <w:sz w:val="24"/>
          <w:szCs w:val="24"/>
        </w:rPr>
        <w:t>Barnhart</w:t>
      </w:r>
      <w:proofErr w:type="spellEnd"/>
      <w:r w:rsidRPr="00592939">
        <w:rPr>
          <w:sz w:val="24"/>
          <w:szCs w:val="24"/>
        </w:rPr>
        <w:t xml:space="preserve"> 1997). Kromun hem </w:t>
      </w:r>
      <w:proofErr w:type="spellStart"/>
      <w:r w:rsidRPr="00592939">
        <w:rPr>
          <w:sz w:val="24"/>
          <w:szCs w:val="24"/>
        </w:rPr>
        <w:t>trivalent</w:t>
      </w:r>
      <w:proofErr w:type="spellEnd"/>
      <w:r w:rsidRPr="00592939">
        <w:rPr>
          <w:sz w:val="24"/>
          <w:szCs w:val="24"/>
        </w:rPr>
        <w:t xml:space="preserve"> hem de </w:t>
      </w:r>
      <w:proofErr w:type="spellStart"/>
      <w:r w:rsidRPr="00592939">
        <w:rPr>
          <w:sz w:val="24"/>
          <w:szCs w:val="24"/>
        </w:rPr>
        <w:t>hekzavalent</w:t>
      </w:r>
      <w:proofErr w:type="spellEnd"/>
      <w:r w:rsidRPr="00592939">
        <w:rPr>
          <w:sz w:val="24"/>
          <w:szCs w:val="24"/>
        </w:rPr>
        <w:t xml:space="preserve"> formları </w:t>
      </w:r>
      <w:proofErr w:type="spellStart"/>
      <w:r w:rsidRPr="00592939">
        <w:rPr>
          <w:sz w:val="24"/>
          <w:szCs w:val="24"/>
        </w:rPr>
        <w:t>fitotoksiktir</w:t>
      </w:r>
      <w:proofErr w:type="spellEnd"/>
      <w:r w:rsidRPr="00592939">
        <w:rPr>
          <w:sz w:val="24"/>
          <w:szCs w:val="24"/>
        </w:rPr>
        <w:t xml:space="preserve"> (</w:t>
      </w:r>
      <w:proofErr w:type="spellStart"/>
      <w:r w:rsidRPr="00592939">
        <w:rPr>
          <w:sz w:val="24"/>
          <w:szCs w:val="24"/>
        </w:rPr>
        <w:t>Nichols</w:t>
      </w:r>
      <w:proofErr w:type="spellEnd"/>
      <w:r w:rsidRPr="00592939">
        <w:rPr>
          <w:sz w:val="24"/>
          <w:szCs w:val="24"/>
        </w:rPr>
        <w:t xml:space="preserve"> </w:t>
      </w:r>
      <w:r w:rsidRPr="00592939">
        <w:rPr>
          <w:i/>
          <w:iCs/>
          <w:sz w:val="24"/>
          <w:szCs w:val="24"/>
        </w:rPr>
        <w:t xml:space="preserve">et al. </w:t>
      </w:r>
      <w:r w:rsidRPr="00592939">
        <w:rPr>
          <w:sz w:val="24"/>
          <w:szCs w:val="24"/>
        </w:rPr>
        <w:t xml:space="preserve">2000, Bal </w:t>
      </w:r>
      <w:proofErr w:type="spellStart"/>
      <w:r w:rsidRPr="00592939">
        <w:rPr>
          <w:sz w:val="24"/>
          <w:szCs w:val="24"/>
        </w:rPr>
        <w:t>and</w:t>
      </w:r>
      <w:proofErr w:type="spellEnd"/>
      <w:r w:rsidRPr="00592939">
        <w:rPr>
          <w:sz w:val="24"/>
          <w:szCs w:val="24"/>
        </w:rPr>
        <w:t xml:space="preserve"> </w:t>
      </w:r>
      <w:proofErr w:type="spellStart"/>
      <w:r w:rsidRPr="00592939">
        <w:rPr>
          <w:sz w:val="24"/>
          <w:szCs w:val="24"/>
        </w:rPr>
        <w:t>Kasprzak</w:t>
      </w:r>
      <w:proofErr w:type="spellEnd"/>
      <w:r w:rsidRPr="00592939">
        <w:rPr>
          <w:sz w:val="24"/>
          <w:szCs w:val="24"/>
        </w:rPr>
        <w:t xml:space="preserve"> 2002, </w:t>
      </w:r>
      <w:proofErr w:type="spellStart"/>
      <w:r w:rsidRPr="00592939">
        <w:rPr>
          <w:sz w:val="24"/>
          <w:szCs w:val="24"/>
        </w:rPr>
        <w:t>Dixit</w:t>
      </w:r>
      <w:proofErr w:type="spellEnd"/>
      <w:r w:rsidRPr="00592939">
        <w:rPr>
          <w:sz w:val="24"/>
          <w:szCs w:val="24"/>
        </w:rPr>
        <w:t xml:space="preserve"> </w:t>
      </w:r>
      <w:r w:rsidRPr="00592939">
        <w:rPr>
          <w:i/>
          <w:iCs/>
          <w:sz w:val="24"/>
          <w:szCs w:val="24"/>
        </w:rPr>
        <w:t xml:space="preserve">et al. </w:t>
      </w:r>
      <w:r w:rsidRPr="00592939">
        <w:rPr>
          <w:sz w:val="24"/>
          <w:szCs w:val="24"/>
        </w:rPr>
        <w:t xml:space="preserve">2002, </w:t>
      </w:r>
      <w:proofErr w:type="spellStart"/>
      <w:r w:rsidRPr="00592939">
        <w:rPr>
          <w:sz w:val="24"/>
          <w:szCs w:val="24"/>
        </w:rPr>
        <w:t>Mei</w:t>
      </w:r>
      <w:proofErr w:type="spellEnd"/>
      <w:r w:rsidRPr="00592939">
        <w:rPr>
          <w:sz w:val="24"/>
          <w:szCs w:val="24"/>
        </w:rPr>
        <w:t xml:space="preserve"> </w:t>
      </w:r>
      <w:r w:rsidRPr="00592939">
        <w:rPr>
          <w:i/>
          <w:iCs/>
          <w:sz w:val="24"/>
          <w:szCs w:val="24"/>
        </w:rPr>
        <w:t xml:space="preserve">et al. </w:t>
      </w:r>
      <w:r w:rsidRPr="00592939">
        <w:rPr>
          <w:sz w:val="24"/>
          <w:szCs w:val="24"/>
        </w:rPr>
        <w:t xml:space="preserve">2002). Daha </w:t>
      </w:r>
      <w:proofErr w:type="spellStart"/>
      <w:r w:rsidRPr="00592939">
        <w:rPr>
          <w:sz w:val="24"/>
          <w:szCs w:val="24"/>
        </w:rPr>
        <w:t>toksik</w:t>
      </w:r>
      <w:proofErr w:type="spellEnd"/>
      <w:r w:rsidRPr="00592939">
        <w:rPr>
          <w:sz w:val="24"/>
          <w:szCs w:val="24"/>
        </w:rPr>
        <w:t xml:space="preserve"> form olarak düşünülen Cr(VI), </w:t>
      </w:r>
      <w:proofErr w:type="spellStart"/>
      <w:r w:rsidRPr="00592939">
        <w:rPr>
          <w:sz w:val="24"/>
          <w:szCs w:val="24"/>
        </w:rPr>
        <w:t>kromat</w:t>
      </w:r>
      <w:proofErr w:type="spellEnd"/>
      <w:r w:rsidRPr="00592939">
        <w:rPr>
          <w:sz w:val="24"/>
          <w:szCs w:val="24"/>
        </w:rPr>
        <w:t xml:space="preserve"> (CrO</w:t>
      </w:r>
      <w:r w:rsidRPr="00592939">
        <w:rPr>
          <w:sz w:val="24"/>
          <w:szCs w:val="24"/>
          <w:vertAlign w:val="subscript"/>
        </w:rPr>
        <w:t>4</w:t>
      </w:r>
      <w:r w:rsidRPr="00592939">
        <w:rPr>
          <w:sz w:val="24"/>
          <w:szCs w:val="24"/>
          <w:vertAlign w:val="superscript"/>
        </w:rPr>
        <w:sym w:font="Symbol" w:char="F02D"/>
      </w:r>
      <w:r w:rsidRPr="00592939">
        <w:rPr>
          <w:sz w:val="24"/>
          <w:szCs w:val="24"/>
          <w:vertAlign w:val="superscript"/>
        </w:rPr>
        <w:t>2</w:t>
      </w:r>
      <w:r w:rsidRPr="00592939">
        <w:rPr>
          <w:sz w:val="24"/>
          <w:szCs w:val="24"/>
        </w:rPr>
        <w:t xml:space="preserve">) ve </w:t>
      </w:r>
      <w:proofErr w:type="spellStart"/>
      <w:r w:rsidRPr="00592939">
        <w:rPr>
          <w:sz w:val="24"/>
          <w:szCs w:val="24"/>
        </w:rPr>
        <w:t>dikromat</w:t>
      </w:r>
      <w:proofErr w:type="spellEnd"/>
      <w:r w:rsidRPr="00592939">
        <w:rPr>
          <w:sz w:val="24"/>
          <w:szCs w:val="24"/>
        </w:rPr>
        <w:t xml:space="preserve"> (Cr</w:t>
      </w:r>
      <w:r w:rsidRPr="00592939">
        <w:rPr>
          <w:sz w:val="24"/>
          <w:szCs w:val="24"/>
          <w:vertAlign w:val="subscript"/>
        </w:rPr>
        <w:t>2</w:t>
      </w:r>
      <w:r w:rsidRPr="00592939">
        <w:rPr>
          <w:sz w:val="24"/>
          <w:szCs w:val="24"/>
        </w:rPr>
        <w:t>O</w:t>
      </w:r>
      <w:r w:rsidRPr="00592939">
        <w:rPr>
          <w:sz w:val="24"/>
          <w:szCs w:val="24"/>
          <w:vertAlign w:val="subscript"/>
        </w:rPr>
        <w:t>7</w:t>
      </w:r>
      <w:r w:rsidRPr="00592939">
        <w:rPr>
          <w:sz w:val="24"/>
          <w:szCs w:val="24"/>
          <w:vertAlign w:val="superscript"/>
        </w:rPr>
        <w:sym w:font="Symbol" w:char="F02D"/>
      </w:r>
      <w:r w:rsidRPr="00592939">
        <w:rPr>
          <w:sz w:val="24"/>
          <w:szCs w:val="24"/>
          <w:vertAlign w:val="superscript"/>
        </w:rPr>
        <w:t>2</w:t>
      </w:r>
      <w:r w:rsidRPr="00592939">
        <w:rPr>
          <w:sz w:val="24"/>
          <w:szCs w:val="24"/>
        </w:rPr>
        <w:t xml:space="preserve">) şeklinde iki </w:t>
      </w:r>
      <w:proofErr w:type="spellStart"/>
      <w:r w:rsidRPr="00592939">
        <w:rPr>
          <w:sz w:val="24"/>
          <w:szCs w:val="24"/>
        </w:rPr>
        <w:t>oksianyon</w:t>
      </w:r>
      <w:proofErr w:type="spellEnd"/>
      <w:r w:rsidRPr="00592939">
        <w:rPr>
          <w:sz w:val="24"/>
          <w:szCs w:val="24"/>
        </w:rPr>
        <w:t xml:space="preserve"> formu halinde bulunmaktadır. Buna karşın daha az mobil ve </w:t>
      </w:r>
      <w:proofErr w:type="spellStart"/>
      <w:r w:rsidRPr="00592939">
        <w:rPr>
          <w:sz w:val="24"/>
          <w:szCs w:val="24"/>
        </w:rPr>
        <w:t>toksik</w:t>
      </w:r>
      <w:proofErr w:type="spellEnd"/>
      <w:r w:rsidRPr="00592939">
        <w:rPr>
          <w:sz w:val="24"/>
          <w:szCs w:val="24"/>
        </w:rPr>
        <w:t xml:space="preserve"> olan Cr(III); oksitler, hidroksitler ve sülfatlar şeklinde veya toprakta ve sucul çevrelerde organik bileşiklere bağlı halde bulunmaktadır (</w:t>
      </w:r>
      <w:proofErr w:type="spellStart"/>
      <w:r w:rsidRPr="00592939">
        <w:rPr>
          <w:sz w:val="24"/>
          <w:szCs w:val="24"/>
        </w:rPr>
        <w:t>Zayed</w:t>
      </w:r>
      <w:proofErr w:type="spellEnd"/>
      <w:r w:rsidRPr="00592939">
        <w:rPr>
          <w:sz w:val="24"/>
          <w:szCs w:val="24"/>
        </w:rPr>
        <w:t xml:space="preserve"> </w:t>
      </w:r>
      <w:proofErr w:type="spellStart"/>
      <w:r w:rsidRPr="00592939">
        <w:rPr>
          <w:sz w:val="24"/>
          <w:szCs w:val="24"/>
        </w:rPr>
        <w:t>and</w:t>
      </w:r>
      <w:proofErr w:type="spellEnd"/>
      <w:r w:rsidRPr="00592939">
        <w:rPr>
          <w:sz w:val="24"/>
          <w:szCs w:val="24"/>
        </w:rPr>
        <w:t xml:space="preserve"> Terry 2003). </w:t>
      </w:r>
    </w:p>
    <w:p w14:paraId="49DCFE01" w14:textId="77777777" w:rsidR="00966728" w:rsidRPr="00592939" w:rsidRDefault="00966728" w:rsidP="00C07982">
      <w:pPr>
        <w:spacing w:line="360" w:lineRule="auto"/>
        <w:jc w:val="both"/>
        <w:rPr>
          <w:sz w:val="24"/>
          <w:szCs w:val="24"/>
        </w:rPr>
      </w:pPr>
    </w:p>
    <w:p w14:paraId="3E0946BA" w14:textId="77777777" w:rsidR="00592939" w:rsidRPr="00592939" w:rsidRDefault="00592939">
      <w:pPr>
        <w:widowControl/>
        <w:autoSpaceDE/>
        <w:autoSpaceDN/>
        <w:adjustRightInd/>
        <w:rPr>
          <w:rStyle w:val="Balk6Char"/>
          <w:rFonts w:ascii="Times New Roman" w:hAnsi="Times New Roman"/>
          <w:b/>
          <w:i w:val="0"/>
          <w:iCs w:val="0"/>
        </w:rPr>
      </w:pPr>
      <w:bookmarkStart w:id="26" w:name="_Toc294117844"/>
      <w:bookmarkStart w:id="27" w:name="_Toc280790476"/>
      <w:r w:rsidRPr="00592939">
        <w:rPr>
          <w:rStyle w:val="Balk6Char"/>
          <w:rFonts w:ascii="Times New Roman" w:hAnsi="Times New Roman"/>
          <w:b/>
        </w:rPr>
        <w:br w:type="page"/>
      </w:r>
    </w:p>
    <w:p w14:paraId="04EB29A9" w14:textId="77777777" w:rsidR="00966728" w:rsidRPr="00592939" w:rsidRDefault="00966728" w:rsidP="00737F6D">
      <w:pPr>
        <w:pStyle w:val="Balk6"/>
        <w:spacing w:before="0" w:after="120"/>
        <w:ind w:left="1077" w:hanging="1077"/>
        <w:rPr>
          <w:rFonts w:ascii="Times New Roman" w:eastAsia="TimesNewRoman" w:hAnsi="Times New Roman"/>
          <w:sz w:val="22"/>
          <w:szCs w:val="22"/>
        </w:rPr>
      </w:pPr>
      <w:r w:rsidRPr="001B5EBA">
        <w:rPr>
          <w:rStyle w:val="Balk6Char"/>
          <w:rFonts w:ascii="Times New Roman" w:hAnsi="Times New Roman"/>
          <w:b/>
          <w:color w:val="auto"/>
          <w:sz w:val="22"/>
          <w:szCs w:val="22"/>
        </w:rPr>
        <w:lastRenderedPageBreak/>
        <w:t>Çizelge 2.1</w:t>
      </w:r>
      <w:r w:rsidRPr="00130A0D">
        <w:rPr>
          <w:rStyle w:val="Balk6Char"/>
          <w:rFonts w:ascii="Times New Roman" w:hAnsi="Times New Roman"/>
          <w:color w:val="auto"/>
        </w:rPr>
        <w:t xml:space="preserve"> </w:t>
      </w:r>
      <w:r w:rsidRPr="00C07982">
        <w:rPr>
          <w:rStyle w:val="Balk6Char"/>
          <w:rFonts w:ascii="Times New Roman" w:hAnsi="Times New Roman"/>
          <w:color w:val="auto"/>
          <w:sz w:val="22"/>
          <w:szCs w:val="22"/>
        </w:rPr>
        <w:t>Çizelge</w:t>
      </w:r>
      <w:r w:rsidRPr="00130A0D">
        <w:rPr>
          <w:rStyle w:val="Balk6Char"/>
          <w:rFonts w:ascii="Times New Roman" w:hAnsi="Times New Roman"/>
          <w:i/>
          <w:color w:val="auto"/>
          <w:sz w:val="22"/>
          <w:szCs w:val="22"/>
        </w:rPr>
        <w:t xml:space="preserve"> </w:t>
      </w:r>
      <w:r w:rsidRPr="00130A0D">
        <w:rPr>
          <w:rFonts w:ascii="Times New Roman" w:hAnsi="Times New Roman"/>
          <w:i w:val="0"/>
          <w:color w:val="auto"/>
          <w:sz w:val="22"/>
          <w:szCs w:val="22"/>
        </w:rPr>
        <w:t>başlıklarının yazımında 1 aralık ve 11 Punto kullanılmalı ve bunlar iki yana yaslı olacak şekilde biçimlendirilmelidir</w:t>
      </w:r>
      <w:r w:rsidRPr="00592939">
        <w:rPr>
          <w:rFonts w:ascii="Times New Roman" w:hAnsi="Times New Roman"/>
        </w:rPr>
        <w:t>.</w:t>
      </w:r>
      <w:bookmarkEnd w:id="26"/>
    </w:p>
    <w:tbl>
      <w:tblPr>
        <w:tblW w:w="8731" w:type="dxa"/>
        <w:tblLook w:val="01E0" w:firstRow="1" w:lastRow="1" w:firstColumn="1" w:lastColumn="1" w:noHBand="0" w:noVBand="0"/>
      </w:tblPr>
      <w:tblGrid>
        <w:gridCol w:w="4077"/>
        <w:gridCol w:w="4654"/>
      </w:tblGrid>
      <w:tr w:rsidR="00966728" w:rsidRPr="00592939" w14:paraId="700B6EBB" w14:textId="77777777" w:rsidTr="00966728">
        <w:trPr>
          <w:trHeight w:hRule="exact" w:val="397"/>
        </w:trPr>
        <w:tc>
          <w:tcPr>
            <w:tcW w:w="4077" w:type="dxa"/>
            <w:tcBorders>
              <w:top w:val="single" w:sz="4" w:space="0" w:color="auto"/>
              <w:left w:val="nil"/>
              <w:bottom w:val="single" w:sz="4" w:space="0" w:color="auto"/>
              <w:right w:val="nil"/>
            </w:tcBorders>
            <w:vAlign w:val="center"/>
            <w:hideMark/>
          </w:tcPr>
          <w:bookmarkEnd w:id="25"/>
          <w:bookmarkEnd w:id="27"/>
          <w:p w14:paraId="4CA9F4F0" w14:textId="77777777" w:rsidR="00966728" w:rsidRPr="00592939" w:rsidRDefault="00966728">
            <w:pPr>
              <w:rPr>
                <w:b/>
                <w:sz w:val="24"/>
                <w:szCs w:val="24"/>
                <w:lang w:eastAsia="en-US"/>
              </w:rPr>
            </w:pPr>
            <w:r w:rsidRPr="00592939">
              <w:rPr>
                <w:b/>
                <w:sz w:val="24"/>
                <w:szCs w:val="24"/>
                <w:lang w:eastAsia="en-US"/>
              </w:rPr>
              <w:t>Örnek tipi</w:t>
            </w:r>
          </w:p>
        </w:tc>
        <w:tc>
          <w:tcPr>
            <w:tcW w:w="4654" w:type="dxa"/>
            <w:tcBorders>
              <w:top w:val="single" w:sz="4" w:space="0" w:color="auto"/>
              <w:left w:val="nil"/>
              <w:bottom w:val="single" w:sz="4" w:space="0" w:color="auto"/>
              <w:right w:val="nil"/>
            </w:tcBorders>
            <w:vAlign w:val="center"/>
            <w:hideMark/>
          </w:tcPr>
          <w:p w14:paraId="2F266C09" w14:textId="77777777" w:rsidR="00966728" w:rsidRPr="00592939" w:rsidRDefault="00966728">
            <w:pPr>
              <w:rPr>
                <w:b/>
                <w:sz w:val="24"/>
                <w:szCs w:val="24"/>
                <w:lang w:eastAsia="en-US"/>
              </w:rPr>
            </w:pPr>
            <w:r w:rsidRPr="00592939">
              <w:rPr>
                <w:b/>
                <w:sz w:val="24"/>
                <w:szCs w:val="24"/>
                <w:lang w:eastAsia="en-US"/>
              </w:rPr>
              <w:t>Konsantrasyon</w:t>
            </w:r>
          </w:p>
        </w:tc>
      </w:tr>
      <w:tr w:rsidR="00966728" w:rsidRPr="00592939" w14:paraId="2F36A6BB" w14:textId="77777777" w:rsidTr="00966728">
        <w:trPr>
          <w:trHeight w:hRule="exact" w:val="1286"/>
        </w:trPr>
        <w:tc>
          <w:tcPr>
            <w:tcW w:w="4077" w:type="dxa"/>
            <w:tcBorders>
              <w:top w:val="single" w:sz="4" w:space="0" w:color="auto"/>
              <w:left w:val="nil"/>
              <w:bottom w:val="nil"/>
              <w:right w:val="nil"/>
            </w:tcBorders>
            <w:hideMark/>
          </w:tcPr>
          <w:p w14:paraId="01A3F77F" w14:textId="77777777" w:rsidR="00966728" w:rsidRPr="00592939" w:rsidRDefault="00966728">
            <w:pPr>
              <w:jc w:val="both"/>
              <w:rPr>
                <w:sz w:val="24"/>
                <w:szCs w:val="24"/>
                <w:lang w:eastAsia="en-US"/>
              </w:rPr>
            </w:pPr>
            <w:r w:rsidRPr="00592939">
              <w:rPr>
                <w:sz w:val="24"/>
                <w:szCs w:val="24"/>
                <w:lang w:eastAsia="en-US"/>
              </w:rPr>
              <w:t>Doğal topraklar</w:t>
            </w:r>
          </w:p>
        </w:tc>
        <w:tc>
          <w:tcPr>
            <w:tcW w:w="4654" w:type="dxa"/>
            <w:tcBorders>
              <w:top w:val="single" w:sz="4" w:space="0" w:color="auto"/>
              <w:left w:val="nil"/>
              <w:bottom w:val="nil"/>
              <w:right w:val="nil"/>
            </w:tcBorders>
            <w:hideMark/>
          </w:tcPr>
          <w:p w14:paraId="0A5A647C" w14:textId="77777777" w:rsidR="00966728" w:rsidRPr="00592939" w:rsidRDefault="00966728">
            <w:pPr>
              <w:jc w:val="both"/>
              <w:rPr>
                <w:sz w:val="24"/>
                <w:szCs w:val="24"/>
                <w:vertAlign w:val="superscript"/>
                <w:lang w:eastAsia="en-US"/>
              </w:rPr>
            </w:pPr>
            <w:r w:rsidRPr="00592939">
              <w:rPr>
                <w:sz w:val="24"/>
                <w:szCs w:val="24"/>
                <w:lang w:eastAsia="en-US"/>
              </w:rPr>
              <w:t>5</w:t>
            </w:r>
            <w:r w:rsidRPr="00592939">
              <w:rPr>
                <w:i/>
                <w:sz w:val="24"/>
                <w:szCs w:val="24"/>
                <w:lang w:eastAsia="en-US"/>
              </w:rPr>
              <w:t>-</w:t>
            </w:r>
            <w:r w:rsidRPr="00592939">
              <w:rPr>
                <w:sz w:val="24"/>
                <w:szCs w:val="24"/>
                <w:lang w:eastAsia="en-US"/>
              </w:rPr>
              <w:t>1000 mg kg</w:t>
            </w:r>
            <w:r w:rsidRPr="00592939">
              <w:rPr>
                <w:sz w:val="24"/>
                <w:szCs w:val="24"/>
                <w:vertAlign w:val="superscript"/>
                <w:lang w:eastAsia="en-US"/>
              </w:rPr>
              <w:sym w:font="Symbol" w:char="F02D"/>
            </w:r>
            <w:r w:rsidRPr="00592939">
              <w:rPr>
                <w:sz w:val="24"/>
                <w:szCs w:val="24"/>
                <w:vertAlign w:val="superscript"/>
                <w:lang w:eastAsia="en-US"/>
              </w:rPr>
              <w:t>1</w:t>
            </w:r>
          </w:p>
          <w:p w14:paraId="48CD9601" w14:textId="77777777" w:rsidR="00966728" w:rsidRPr="00592939" w:rsidRDefault="00966728">
            <w:pPr>
              <w:jc w:val="both"/>
              <w:rPr>
                <w:sz w:val="24"/>
                <w:szCs w:val="24"/>
                <w:vertAlign w:val="superscript"/>
                <w:lang w:eastAsia="en-US"/>
              </w:rPr>
            </w:pPr>
            <w:r w:rsidRPr="00592939">
              <w:rPr>
                <w:sz w:val="24"/>
                <w:szCs w:val="24"/>
                <w:lang w:eastAsia="en-US"/>
              </w:rPr>
              <w:t>5</w:t>
            </w:r>
            <w:r w:rsidRPr="00592939">
              <w:rPr>
                <w:i/>
                <w:sz w:val="24"/>
                <w:szCs w:val="24"/>
                <w:lang w:eastAsia="en-US"/>
              </w:rPr>
              <w:t>-</w:t>
            </w:r>
            <w:r w:rsidRPr="00592939">
              <w:rPr>
                <w:sz w:val="24"/>
                <w:szCs w:val="24"/>
                <w:lang w:eastAsia="en-US"/>
              </w:rPr>
              <w:t>3000 mg kg</w:t>
            </w:r>
            <w:r w:rsidRPr="00592939">
              <w:rPr>
                <w:sz w:val="24"/>
                <w:szCs w:val="24"/>
                <w:vertAlign w:val="superscript"/>
                <w:lang w:eastAsia="en-US"/>
              </w:rPr>
              <w:sym w:font="Symbol" w:char="F02D"/>
            </w:r>
            <w:r w:rsidRPr="00592939">
              <w:rPr>
                <w:sz w:val="24"/>
                <w:szCs w:val="24"/>
                <w:vertAlign w:val="superscript"/>
                <w:lang w:eastAsia="en-US"/>
              </w:rPr>
              <w:t>1</w:t>
            </w:r>
          </w:p>
          <w:p w14:paraId="1200891C" w14:textId="77777777" w:rsidR="00966728" w:rsidRPr="00592939" w:rsidRDefault="009924E3">
            <w:pPr>
              <w:jc w:val="both"/>
              <w:rPr>
                <w:sz w:val="24"/>
                <w:szCs w:val="24"/>
                <w:vertAlign w:val="superscript"/>
                <w:lang w:eastAsia="en-US"/>
              </w:rPr>
            </w:pPr>
            <w:r>
              <w:rPr>
                <w:noProof/>
                <w:sz w:val="24"/>
                <w:szCs w:val="24"/>
              </w:rPr>
              <mc:AlternateContent>
                <mc:Choice Requires="wps">
                  <w:drawing>
                    <wp:anchor distT="0" distB="0" distL="114300" distR="114300" simplePos="0" relativeHeight="251667968" behindDoc="0" locked="0" layoutInCell="1" allowOverlap="1" wp14:anchorId="35E62B3A" wp14:editId="5A1516F4">
                      <wp:simplePos x="0" y="0"/>
                      <wp:positionH relativeFrom="column">
                        <wp:posOffset>2637790</wp:posOffset>
                      </wp:positionH>
                      <wp:positionV relativeFrom="paragraph">
                        <wp:posOffset>60960</wp:posOffset>
                      </wp:positionV>
                      <wp:extent cx="1121410" cy="1270000"/>
                      <wp:effectExtent l="1209040" t="12700" r="12700" b="1270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270000"/>
                              </a:xfrm>
                              <a:prstGeom prst="wedgeRoundRectCallout">
                                <a:avLst>
                                  <a:gd name="adj1" fmla="val -151190"/>
                                  <a:gd name="adj2" fmla="val -24801"/>
                                  <a:gd name="adj3" fmla="val 16667"/>
                                </a:avLst>
                              </a:prstGeom>
                              <a:solidFill>
                                <a:srgbClr val="FFFFFF"/>
                              </a:solidFill>
                              <a:ln w="15875">
                                <a:solidFill>
                                  <a:srgbClr val="FF0000"/>
                                </a:solidFill>
                                <a:miter lim="800000"/>
                                <a:headEnd/>
                                <a:tailEnd/>
                              </a:ln>
                            </wps:spPr>
                            <wps:txbx>
                              <w:txbxContent>
                                <w:p w14:paraId="39BE3A09" w14:textId="77777777" w:rsidR="00375B11" w:rsidRDefault="00375B11" w:rsidP="00840ABB">
                                  <w:r>
                                    <w:t>Şekil, Çizelge ve Resimler sayfaya ortalanmalıdır.</w:t>
                                  </w:r>
                                </w:p>
                                <w:p w14:paraId="51C533E0" w14:textId="77777777" w:rsidR="00375B11" w:rsidRPr="00640E54" w:rsidRDefault="00375B11" w:rsidP="00840ABB">
                                  <w:pPr>
                                    <w:jc w:val="both"/>
                                    <w:rPr>
                                      <w:u w:val="single"/>
                                    </w:rPr>
                                  </w:pPr>
                                  <w:r w:rsidRPr="00640E54">
                                    <w:rPr>
                                      <w:color w:val="FF0000"/>
                                      <w:u w:val="single"/>
                                    </w:rPr>
                                    <w:t>Dikkat:</w:t>
                                  </w:r>
                                </w:p>
                                <w:p w14:paraId="1563F297" w14:textId="77777777" w:rsidR="00375B11" w:rsidRDefault="00375B11" w:rsidP="00840ABB">
                                  <w:r>
                                    <w:t>Çıktı almadan önce siliniz.</w:t>
                                  </w:r>
                                </w:p>
                                <w:p w14:paraId="365E5902" w14:textId="77777777" w:rsidR="00375B11" w:rsidRDefault="00375B11" w:rsidP="0084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62B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6" type="#_x0000_t62" style="position:absolute;left:0;text-align:left;margin-left:207.7pt;margin-top:4.8pt;width:88.3pt;height:10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" adj="-21857,5443" strokecolor="red" strokeweight="1.25pt">
                      <v:textbox>
                        <w:txbxContent>
                          <w:p w14:paraId="39BE3A09" w14:textId="77777777" w:rsidR="00375B11" w:rsidRDefault="00375B11" w:rsidP="00840ABB">
                            <w:r>
                              <w:t>Şekil, Çizelge ve Resimler sayfaya ortalanmalıdır.</w:t>
                            </w:r>
                          </w:p>
                          <w:p w14:paraId="51C533E0" w14:textId="77777777" w:rsidR="00375B11" w:rsidRPr="00640E54" w:rsidRDefault="00375B11" w:rsidP="00840ABB">
                            <w:pPr>
                              <w:jc w:val="both"/>
                              <w:rPr>
                                <w:u w:val="single"/>
                              </w:rPr>
                            </w:pPr>
                            <w:r w:rsidRPr="00640E54">
                              <w:rPr>
                                <w:color w:val="FF0000"/>
                                <w:u w:val="single"/>
                              </w:rPr>
                              <w:t>Dikkat:</w:t>
                            </w:r>
                          </w:p>
                          <w:p w14:paraId="1563F297" w14:textId="77777777" w:rsidR="00375B11" w:rsidRDefault="00375B11" w:rsidP="00840ABB">
                            <w:r>
                              <w:t>Çıktı almadan önce siliniz.</w:t>
                            </w:r>
                          </w:p>
                          <w:p w14:paraId="365E5902" w14:textId="77777777" w:rsidR="00375B11" w:rsidRDefault="00375B11" w:rsidP="00840ABB"/>
                        </w:txbxContent>
                      </v:textbox>
                    </v:shape>
                  </w:pict>
                </mc:Fallback>
              </mc:AlternateContent>
            </w:r>
            <w:r w:rsidR="00966728" w:rsidRPr="00592939">
              <w:rPr>
                <w:sz w:val="24"/>
                <w:szCs w:val="24"/>
                <w:lang w:eastAsia="en-US"/>
              </w:rPr>
              <w:t>5</w:t>
            </w:r>
            <w:r w:rsidR="00966728" w:rsidRPr="00592939">
              <w:rPr>
                <w:i/>
                <w:sz w:val="24"/>
                <w:szCs w:val="24"/>
                <w:lang w:eastAsia="en-US"/>
              </w:rPr>
              <w:t>-</w:t>
            </w:r>
            <w:r w:rsidR="00966728" w:rsidRPr="00592939">
              <w:rPr>
                <w:sz w:val="24"/>
                <w:szCs w:val="24"/>
                <w:lang w:eastAsia="en-US"/>
              </w:rPr>
              <w:t>1500 mg kg</w:t>
            </w:r>
            <w:r w:rsidR="00966728" w:rsidRPr="00592939">
              <w:rPr>
                <w:sz w:val="24"/>
                <w:szCs w:val="24"/>
                <w:vertAlign w:val="superscript"/>
                <w:lang w:eastAsia="en-US"/>
              </w:rPr>
              <w:sym w:font="Symbol" w:char="F02D"/>
            </w:r>
            <w:r w:rsidR="00966728" w:rsidRPr="00592939">
              <w:rPr>
                <w:sz w:val="24"/>
                <w:szCs w:val="24"/>
                <w:vertAlign w:val="superscript"/>
                <w:lang w:eastAsia="en-US"/>
              </w:rPr>
              <w:t>1</w:t>
            </w:r>
          </w:p>
          <w:p w14:paraId="39989FC9" w14:textId="77777777" w:rsidR="00966728" w:rsidRPr="00592939" w:rsidRDefault="00966728">
            <w:pPr>
              <w:jc w:val="both"/>
              <w:rPr>
                <w:sz w:val="24"/>
                <w:szCs w:val="24"/>
                <w:lang w:eastAsia="en-US"/>
              </w:rPr>
            </w:pPr>
            <w:r w:rsidRPr="00592939">
              <w:rPr>
                <w:sz w:val="24"/>
                <w:szCs w:val="24"/>
                <w:lang w:eastAsia="en-US"/>
              </w:rPr>
              <w:t>30</w:t>
            </w:r>
            <w:r w:rsidRPr="00592939">
              <w:rPr>
                <w:i/>
                <w:sz w:val="24"/>
                <w:szCs w:val="24"/>
                <w:lang w:eastAsia="en-US"/>
              </w:rPr>
              <w:t>-</w:t>
            </w:r>
            <w:r w:rsidRPr="00592939">
              <w:rPr>
                <w:sz w:val="24"/>
                <w:szCs w:val="24"/>
                <w:lang w:eastAsia="en-US"/>
              </w:rPr>
              <w:t>300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09466DB8" w14:textId="77777777" w:rsidTr="00966728">
        <w:trPr>
          <w:trHeight w:hRule="exact" w:val="397"/>
        </w:trPr>
        <w:tc>
          <w:tcPr>
            <w:tcW w:w="4077" w:type="dxa"/>
            <w:vAlign w:val="center"/>
            <w:hideMark/>
          </w:tcPr>
          <w:p w14:paraId="5EA71D10" w14:textId="77777777" w:rsidR="00966728" w:rsidRPr="00592939" w:rsidRDefault="00966728">
            <w:pPr>
              <w:rPr>
                <w:sz w:val="24"/>
                <w:szCs w:val="24"/>
                <w:lang w:eastAsia="en-US"/>
              </w:rPr>
            </w:pPr>
            <w:proofErr w:type="spellStart"/>
            <w:r w:rsidRPr="00592939">
              <w:rPr>
                <w:sz w:val="24"/>
                <w:szCs w:val="24"/>
                <w:lang w:eastAsia="en-US"/>
              </w:rPr>
              <w:t>Serpentin</w:t>
            </w:r>
            <w:proofErr w:type="spellEnd"/>
            <w:r w:rsidRPr="00592939">
              <w:rPr>
                <w:sz w:val="24"/>
                <w:szCs w:val="24"/>
                <w:lang w:eastAsia="en-US"/>
              </w:rPr>
              <w:t xml:space="preserve"> topraklar</w:t>
            </w:r>
          </w:p>
        </w:tc>
        <w:tc>
          <w:tcPr>
            <w:tcW w:w="4654" w:type="dxa"/>
            <w:vAlign w:val="center"/>
            <w:hideMark/>
          </w:tcPr>
          <w:p w14:paraId="4C12D371" w14:textId="77777777" w:rsidR="00966728" w:rsidRPr="00592939" w:rsidRDefault="00966728">
            <w:pPr>
              <w:rPr>
                <w:sz w:val="24"/>
                <w:szCs w:val="24"/>
                <w:lang w:eastAsia="en-US"/>
              </w:rPr>
            </w:pPr>
            <w:r w:rsidRPr="00592939">
              <w:rPr>
                <w:sz w:val="24"/>
                <w:szCs w:val="24"/>
                <w:lang w:eastAsia="en-US"/>
              </w:rPr>
              <w:t>634</w:t>
            </w:r>
            <w:r w:rsidRPr="00592939">
              <w:rPr>
                <w:i/>
                <w:sz w:val="24"/>
                <w:szCs w:val="24"/>
                <w:lang w:eastAsia="en-US"/>
              </w:rPr>
              <w:t>-</w:t>
            </w:r>
            <w:r w:rsidRPr="00592939">
              <w:rPr>
                <w:sz w:val="24"/>
                <w:szCs w:val="24"/>
                <w:lang w:eastAsia="en-US"/>
              </w:rPr>
              <w:t>125.000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153E752D" w14:textId="77777777" w:rsidTr="00966728">
        <w:trPr>
          <w:trHeight w:hRule="exact" w:val="397"/>
        </w:trPr>
        <w:tc>
          <w:tcPr>
            <w:tcW w:w="4077" w:type="dxa"/>
            <w:vAlign w:val="center"/>
            <w:hideMark/>
          </w:tcPr>
          <w:p w14:paraId="6DEBF33F" w14:textId="77777777" w:rsidR="00966728" w:rsidRPr="00592939" w:rsidRDefault="00966728">
            <w:pPr>
              <w:rPr>
                <w:sz w:val="24"/>
                <w:szCs w:val="24"/>
                <w:lang w:eastAsia="en-US"/>
              </w:rPr>
            </w:pPr>
            <w:r w:rsidRPr="00592939">
              <w:rPr>
                <w:sz w:val="24"/>
                <w:szCs w:val="24"/>
                <w:lang w:eastAsia="en-US"/>
              </w:rPr>
              <w:t>Dünya toprakları</w:t>
            </w:r>
          </w:p>
        </w:tc>
        <w:tc>
          <w:tcPr>
            <w:tcW w:w="4654" w:type="dxa"/>
            <w:vAlign w:val="center"/>
            <w:hideMark/>
          </w:tcPr>
          <w:p w14:paraId="0FDFBC10" w14:textId="77777777" w:rsidR="00966728" w:rsidRPr="00592939" w:rsidRDefault="00966728">
            <w:pPr>
              <w:rPr>
                <w:sz w:val="24"/>
                <w:szCs w:val="24"/>
                <w:lang w:eastAsia="en-US"/>
              </w:rPr>
            </w:pPr>
            <w:r w:rsidRPr="00592939">
              <w:rPr>
                <w:sz w:val="24"/>
                <w:szCs w:val="24"/>
                <w:lang w:eastAsia="en-US"/>
              </w:rPr>
              <w:t>200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2EB77109" w14:textId="77777777" w:rsidTr="00966728">
        <w:trPr>
          <w:trHeight w:hRule="exact" w:val="397"/>
        </w:trPr>
        <w:tc>
          <w:tcPr>
            <w:tcW w:w="4077" w:type="dxa"/>
            <w:vAlign w:val="center"/>
            <w:hideMark/>
          </w:tcPr>
          <w:p w14:paraId="1821FE24" w14:textId="77777777" w:rsidR="00966728" w:rsidRPr="00592939" w:rsidRDefault="00966728">
            <w:pPr>
              <w:rPr>
                <w:sz w:val="24"/>
                <w:szCs w:val="24"/>
                <w:lang w:eastAsia="en-US"/>
              </w:rPr>
            </w:pPr>
            <w:proofErr w:type="spellStart"/>
            <w:r w:rsidRPr="00592939">
              <w:rPr>
                <w:sz w:val="24"/>
                <w:szCs w:val="24"/>
                <w:lang w:eastAsia="en-US"/>
              </w:rPr>
              <w:t>Sediment</w:t>
            </w:r>
            <w:proofErr w:type="spellEnd"/>
          </w:p>
        </w:tc>
        <w:tc>
          <w:tcPr>
            <w:tcW w:w="4654" w:type="dxa"/>
            <w:vAlign w:val="center"/>
            <w:hideMark/>
          </w:tcPr>
          <w:p w14:paraId="6B1F66CB" w14:textId="77777777"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31.000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75D82D37" w14:textId="77777777" w:rsidTr="00966728">
        <w:trPr>
          <w:trHeight w:hRule="exact" w:val="397"/>
        </w:trPr>
        <w:tc>
          <w:tcPr>
            <w:tcW w:w="4077" w:type="dxa"/>
            <w:vAlign w:val="center"/>
            <w:hideMark/>
          </w:tcPr>
          <w:p w14:paraId="4E782057" w14:textId="77777777" w:rsidR="00966728" w:rsidRPr="00592939" w:rsidRDefault="00966728">
            <w:pPr>
              <w:rPr>
                <w:sz w:val="24"/>
                <w:szCs w:val="24"/>
                <w:lang w:eastAsia="en-US"/>
              </w:rPr>
            </w:pPr>
            <w:r w:rsidRPr="00592939">
              <w:rPr>
                <w:sz w:val="24"/>
                <w:szCs w:val="24"/>
                <w:lang w:eastAsia="en-US"/>
              </w:rPr>
              <w:t>Tatlı sular</w:t>
            </w:r>
          </w:p>
        </w:tc>
        <w:tc>
          <w:tcPr>
            <w:tcW w:w="4654" w:type="dxa"/>
            <w:vAlign w:val="center"/>
            <w:hideMark/>
          </w:tcPr>
          <w:p w14:paraId="717D7AAD" w14:textId="77777777"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117 µg L</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05B6585D" w14:textId="77777777" w:rsidTr="00966728">
        <w:trPr>
          <w:trHeight w:hRule="exact" w:val="397"/>
        </w:trPr>
        <w:tc>
          <w:tcPr>
            <w:tcW w:w="4077" w:type="dxa"/>
            <w:vAlign w:val="center"/>
            <w:hideMark/>
          </w:tcPr>
          <w:p w14:paraId="014B8641" w14:textId="77777777" w:rsidR="00966728" w:rsidRPr="00592939" w:rsidRDefault="00966728">
            <w:pPr>
              <w:rPr>
                <w:sz w:val="24"/>
                <w:szCs w:val="24"/>
                <w:lang w:eastAsia="en-US"/>
              </w:rPr>
            </w:pPr>
            <w:r w:rsidRPr="00592939">
              <w:rPr>
                <w:sz w:val="24"/>
                <w:szCs w:val="24"/>
                <w:lang w:eastAsia="en-US"/>
              </w:rPr>
              <w:t>Deniz suyu</w:t>
            </w:r>
          </w:p>
        </w:tc>
        <w:tc>
          <w:tcPr>
            <w:tcW w:w="4654" w:type="dxa"/>
            <w:vAlign w:val="center"/>
            <w:hideMark/>
          </w:tcPr>
          <w:p w14:paraId="496A150C" w14:textId="77777777" w:rsidR="00966728" w:rsidRPr="00592939" w:rsidRDefault="00966728">
            <w:pPr>
              <w:rPr>
                <w:sz w:val="24"/>
                <w:szCs w:val="24"/>
                <w:lang w:eastAsia="en-US"/>
              </w:rPr>
            </w:pPr>
            <w:r w:rsidRPr="00592939">
              <w:rPr>
                <w:sz w:val="24"/>
                <w:szCs w:val="24"/>
                <w:lang w:eastAsia="en-US"/>
              </w:rPr>
              <w:t>0</w:t>
            </w:r>
            <w:r w:rsidRPr="00592939">
              <w:rPr>
                <w:i/>
                <w:sz w:val="24"/>
                <w:szCs w:val="24"/>
                <w:lang w:eastAsia="en-US"/>
              </w:rPr>
              <w:t>-</w:t>
            </w:r>
            <w:r w:rsidRPr="00592939">
              <w:rPr>
                <w:sz w:val="24"/>
                <w:szCs w:val="24"/>
                <w:lang w:eastAsia="en-US"/>
              </w:rPr>
              <w:t>0.5 µg L</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48BE7F4D" w14:textId="77777777" w:rsidTr="00966728">
        <w:trPr>
          <w:trHeight w:hRule="exact" w:val="397"/>
        </w:trPr>
        <w:tc>
          <w:tcPr>
            <w:tcW w:w="4077" w:type="dxa"/>
            <w:vAlign w:val="center"/>
            <w:hideMark/>
          </w:tcPr>
          <w:p w14:paraId="3F688F0C" w14:textId="77777777" w:rsidR="00966728" w:rsidRPr="00592939" w:rsidRDefault="00966728">
            <w:pPr>
              <w:rPr>
                <w:sz w:val="24"/>
                <w:szCs w:val="24"/>
                <w:lang w:eastAsia="en-US"/>
              </w:rPr>
            </w:pPr>
            <w:r w:rsidRPr="00592939">
              <w:rPr>
                <w:sz w:val="24"/>
                <w:szCs w:val="24"/>
                <w:lang w:eastAsia="en-US"/>
              </w:rPr>
              <w:t>Hava</w:t>
            </w:r>
          </w:p>
        </w:tc>
        <w:tc>
          <w:tcPr>
            <w:tcW w:w="4654" w:type="dxa"/>
            <w:vAlign w:val="center"/>
            <w:hideMark/>
          </w:tcPr>
          <w:p w14:paraId="2944A018" w14:textId="77777777" w:rsidR="00966728" w:rsidRPr="00592939" w:rsidRDefault="00966728">
            <w:pPr>
              <w:rPr>
                <w:sz w:val="24"/>
                <w:szCs w:val="24"/>
                <w:lang w:eastAsia="en-US"/>
              </w:rPr>
            </w:pPr>
            <w:r w:rsidRPr="00592939">
              <w:rPr>
                <w:sz w:val="24"/>
                <w:szCs w:val="24"/>
                <w:lang w:eastAsia="en-US"/>
              </w:rPr>
              <w:t>1</w:t>
            </w:r>
            <w:r w:rsidRPr="00592939">
              <w:rPr>
                <w:i/>
                <w:sz w:val="24"/>
                <w:szCs w:val="24"/>
                <w:lang w:eastAsia="en-US"/>
              </w:rPr>
              <w:t>-</w:t>
            </w:r>
            <w:r w:rsidRPr="00592939">
              <w:rPr>
                <w:sz w:val="24"/>
                <w:szCs w:val="24"/>
                <w:lang w:eastAsia="en-US"/>
              </w:rPr>
              <w:t xml:space="preserve">545.000 </w:t>
            </w:r>
            <w:proofErr w:type="spellStart"/>
            <w:r w:rsidRPr="00592939">
              <w:rPr>
                <w:sz w:val="24"/>
                <w:szCs w:val="24"/>
                <w:lang w:eastAsia="en-US"/>
              </w:rPr>
              <w:t>ng</w:t>
            </w:r>
            <w:proofErr w:type="spellEnd"/>
            <w:r w:rsidRPr="00592939">
              <w:rPr>
                <w:sz w:val="24"/>
                <w:szCs w:val="24"/>
                <w:lang w:eastAsia="en-US"/>
              </w:rPr>
              <w:t xml:space="preserve"> m</w:t>
            </w:r>
            <w:r w:rsidRPr="00592939">
              <w:rPr>
                <w:sz w:val="24"/>
                <w:szCs w:val="24"/>
                <w:vertAlign w:val="superscript"/>
                <w:lang w:eastAsia="en-US"/>
              </w:rPr>
              <w:sym w:font="Symbol" w:char="F02D"/>
            </w:r>
            <w:r w:rsidRPr="00592939">
              <w:rPr>
                <w:sz w:val="24"/>
                <w:szCs w:val="24"/>
                <w:vertAlign w:val="superscript"/>
                <w:lang w:eastAsia="en-US"/>
              </w:rPr>
              <w:t>3</w:t>
            </w:r>
          </w:p>
        </w:tc>
      </w:tr>
      <w:tr w:rsidR="00966728" w:rsidRPr="00592939" w14:paraId="54A64C48" w14:textId="77777777" w:rsidTr="00966728">
        <w:trPr>
          <w:trHeight w:hRule="exact" w:val="397"/>
        </w:trPr>
        <w:tc>
          <w:tcPr>
            <w:tcW w:w="4077" w:type="dxa"/>
            <w:vAlign w:val="center"/>
            <w:hideMark/>
          </w:tcPr>
          <w:p w14:paraId="4F268ADB" w14:textId="77777777" w:rsidR="00966728" w:rsidRPr="00592939" w:rsidRDefault="00966728">
            <w:pPr>
              <w:rPr>
                <w:sz w:val="24"/>
                <w:szCs w:val="24"/>
                <w:lang w:eastAsia="en-US"/>
              </w:rPr>
            </w:pPr>
            <w:r w:rsidRPr="00592939">
              <w:rPr>
                <w:sz w:val="24"/>
                <w:szCs w:val="24"/>
                <w:lang w:eastAsia="en-US"/>
              </w:rPr>
              <w:t>Bitkiler</w:t>
            </w:r>
          </w:p>
        </w:tc>
        <w:tc>
          <w:tcPr>
            <w:tcW w:w="4654" w:type="dxa"/>
            <w:vAlign w:val="center"/>
            <w:hideMark/>
          </w:tcPr>
          <w:p w14:paraId="14A9E441" w14:textId="77777777" w:rsidR="00966728" w:rsidRPr="00592939" w:rsidRDefault="00966728">
            <w:pPr>
              <w:rPr>
                <w:sz w:val="24"/>
                <w:szCs w:val="24"/>
                <w:lang w:eastAsia="en-US"/>
              </w:rPr>
            </w:pPr>
            <w:r w:rsidRPr="00592939">
              <w:rPr>
                <w:sz w:val="24"/>
                <w:szCs w:val="24"/>
                <w:lang w:eastAsia="en-US"/>
              </w:rPr>
              <w:t>0.006</w:t>
            </w:r>
            <w:r w:rsidRPr="00592939">
              <w:rPr>
                <w:i/>
                <w:sz w:val="24"/>
                <w:szCs w:val="24"/>
                <w:lang w:eastAsia="en-US"/>
              </w:rPr>
              <w:t>-</w:t>
            </w:r>
            <w:r w:rsidRPr="00592939">
              <w:rPr>
                <w:sz w:val="24"/>
                <w:szCs w:val="24"/>
                <w:lang w:eastAsia="en-US"/>
              </w:rPr>
              <w:t>18 mg kg</w:t>
            </w:r>
            <w:r w:rsidRPr="00592939">
              <w:rPr>
                <w:sz w:val="24"/>
                <w:szCs w:val="24"/>
                <w:vertAlign w:val="superscript"/>
                <w:lang w:eastAsia="en-US"/>
              </w:rPr>
              <w:sym w:font="Symbol" w:char="F02D"/>
            </w:r>
            <w:r w:rsidRPr="00592939">
              <w:rPr>
                <w:sz w:val="24"/>
                <w:szCs w:val="24"/>
                <w:vertAlign w:val="superscript"/>
                <w:lang w:eastAsia="en-US"/>
              </w:rPr>
              <w:t>1</w:t>
            </w:r>
          </w:p>
        </w:tc>
      </w:tr>
      <w:tr w:rsidR="00966728" w:rsidRPr="00592939" w14:paraId="25F9A084" w14:textId="77777777" w:rsidTr="00966728">
        <w:trPr>
          <w:trHeight w:hRule="exact" w:val="397"/>
        </w:trPr>
        <w:tc>
          <w:tcPr>
            <w:tcW w:w="4077" w:type="dxa"/>
            <w:tcBorders>
              <w:top w:val="nil"/>
              <w:left w:val="nil"/>
              <w:bottom w:val="single" w:sz="4" w:space="0" w:color="auto"/>
              <w:right w:val="nil"/>
            </w:tcBorders>
            <w:vAlign w:val="center"/>
            <w:hideMark/>
          </w:tcPr>
          <w:p w14:paraId="0AC9489E" w14:textId="77777777" w:rsidR="00966728" w:rsidRPr="00592939" w:rsidRDefault="00966728">
            <w:pPr>
              <w:rPr>
                <w:sz w:val="24"/>
                <w:szCs w:val="24"/>
                <w:lang w:eastAsia="en-US"/>
              </w:rPr>
            </w:pPr>
            <w:r w:rsidRPr="00592939">
              <w:rPr>
                <w:sz w:val="24"/>
                <w:szCs w:val="24"/>
                <w:lang w:eastAsia="en-US"/>
              </w:rPr>
              <w:t>Hayvanlar</w:t>
            </w:r>
          </w:p>
        </w:tc>
        <w:tc>
          <w:tcPr>
            <w:tcW w:w="4654" w:type="dxa"/>
            <w:tcBorders>
              <w:top w:val="nil"/>
              <w:left w:val="nil"/>
              <w:bottom w:val="single" w:sz="4" w:space="0" w:color="auto"/>
              <w:right w:val="nil"/>
            </w:tcBorders>
            <w:vAlign w:val="center"/>
            <w:hideMark/>
          </w:tcPr>
          <w:p w14:paraId="66F37C6F" w14:textId="77777777" w:rsidR="00966728" w:rsidRPr="00592939" w:rsidRDefault="00966728">
            <w:pPr>
              <w:rPr>
                <w:sz w:val="24"/>
                <w:szCs w:val="24"/>
                <w:lang w:eastAsia="en-US"/>
              </w:rPr>
            </w:pPr>
            <w:r w:rsidRPr="00592939">
              <w:rPr>
                <w:sz w:val="24"/>
                <w:szCs w:val="24"/>
                <w:lang w:eastAsia="en-US"/>
              </w:rPr>
              <w:t>0.3</w:t>
            </w:r>
            <w:r w:rsidRPr="00592939">
              <w:rPr>
                <w:i/>
                <w:sz w:val="24"/>
                <w:szCs w:val="24"/>
                <w:lang w:eastAsia="en-US"/>
              </w:rPr>
              <w:t>-</w:t>
            </w:r>
            <w:proofErr w:type="gramStart"/>
            <w:r w:rsidRPr="00592939">
              <w:rPr>
                <w:sz w:val="24"/>
                <w:szCs w:val="24"/>
                <w:lang w:eastAsia="en-US"/>
              </w:rPr>
              <w:t>1.6</w:t>
            </w:r>
            <w:proofErr w:type="gramEnd"/>
            <w:r w:rsidRPr="00592939">
              <w:rPr>
                <w:sz w:val="24"/>
                <w:szCs w:val="24"/>
                <w:lang w:eastAsia="en-US"/>
              </w:rPr>
              <w:t xml:space="preserve"> mg kg</w:t>
            </w:r>
            <w:r w:rsidRPr="00592939">
              <w:rPr>
                <w:sz w:val="24"/>
                <w:szCs w:val="24"/>
                <w:vertAlign w:val="superscript"/>
                <w:lang w:eastAsia="en-US"/>
              </w:rPr>
              <w:sym w:font="Symbol" w:char="F02D"/>
            </w:r>
            <w:r w:rsidRPr="00592939">
              <w:rPr>
                <w:sz w:val="24"/>
                <w:szCs w:val="24"/>
                <w:vertAlign w:val="superscript"/>
                <w:lang w:eastAsia="en-US"/>
              </w:rPr>
              <w:t>1</w:t>
            </w:r>
          </w:p>
        </w:tc>
      </w:tr>
    </w:tbl>
    <w:p w14:paraId="748FBAE5" w14:textId="77777777" w:rsidR="00966728" w:rsidRPr="00592939" w:rsidRDefault="00966728" w:rsidP="00A53228">
      <w:pPr>
        <w:spacing w:before="120" w:after="120"/>
        <w:jc w:val="both"/>
      </w:pPr>
      <w:r w:rsidRPr="00592939">
        <w:t xml:space="preserve">* Çizelge altındaki açıklamalar 10 punto ve 1 satır aralığıyla yazılmalıdır. </w:t>
      </w:r>
    </w:p>
    <w:p w14:paraId="4901E651" w14:textId="77777777" w:rsidR="00966728" w:rsidRPr="00592939" w:rsidRDefault="00966728" w:rsidP="00B33B4E">
      <w:pPr>
        <w:pStyle w:val="NormalWeb"/>
        <w:spacing w:before="0" w:beforeAutospacing="0" w:after="0" w:afterAutospacing="0" w:line="360" w:lineRule="auto"/>
        <w:ind w:left="979" w:right="979"/>
        <w:jc w:val="both"/>
      </w:pPr>
    </w:p>
    <w:p w14:paraId="68ED8678" w14:textId="77777777" w:rsidR="00966728" w:rsidRPr="00592939" w:rsidRDefault="00966728" w:rsidP="00B33B4E">
      <w:pPr>
        <w:pStyle w:val="Balk3"/>
        <w:spacing w:line="360" w:lineRule="auto"/>
      </w:pPr>
      <w:bookmarkStart w:id="28" w:name="_Toc294117641"/>
      <w:bookmarkStart w:id="29" w:name="_Toc280790226"/>
      <w:bookmarkStart w:id="30" w:name="_Toc294713362"/>
      <w:r w:rsidRPr="00592939">
        <w:t>2.3 İkinci Dereceden Başlık</w:t>
      </w:r>
      <w:bookmarkEnd w:id="28"/>
      <w:bookmarkEnd w:id="29"/>
      <w:bookmarkEnd w:id="30"/>
    </w:p>
    <w:p w14:paraId="7B4C89A6" w14:textId="77777777" w:rsidR="00966728" w:rsidRPr="00592939" w:rsidRDefault="00966728" w:rsidP="00B33B4E">
      <w:pPr>
        <w:spacing w:line="360" w:lineRule="auto"/>
        <w:jc w:val="both"/>
        <w:rPr>
          <w:b/>
          <w:sz w:val="24"/>
          <w:szCs w:val="24"/>
        </w:rPr>
      </w:pPr>
    </w:p>
    <w:p w14:paraId="4249A043" w14:textId="77777777" w:rsidR="00966728" w:rsidRPr="00592939" w:rsidRDefault="00966728" w:rsidP="00B33B4E">
      <w:pPr>
        <w:spacing w:line="360" w:lineRule="auto"/>
        <w:jc w:val="both"/>
        <w:rPr>
          <w:sz w:val="24"/>
          <w:szCs w:val="24"/>
        </w:rPr>
      </w:pPr>
      <w:r w:rsidRPr="00592939">
        <w:rPr>
          <w:sz w:val="24"/>
          <w:szCs w:val="24"/>
        </w:rPr>
        <w:t xml:space="preserve">Metal alınımı ve </w:t>
      </w:r>
      <w:proofErr w:type="spellStart"/>
      <w:r w:rsidRPr="00592939">
        <w:rPr>
          <w:sz w:val="24"/>
          <w:szCs w:val="24"/>
        </w:rPr>
        <w:t>taşınımı</w:t>
      </w:r>
      <w:proofErr w:type="spellEnd"/>
      <w:r w:rsidRPr="00592939">
        <w:rPr>
          <w:sz w:val="24"/>
          <w:szCs w:val="24"/>
        </w:rPr>
        <w:t xml:space="preserve"> bitki türü ve metal çeşidine göre farklılıklar göstermektedir. Bitkiler, havada gaz halinde bulunan ağır metalleri </w:t>
      </w:r>
      <w:proofErr w:type="spellStart"/>
      <w:r w:rsidRPr="00592939">
        <w:rPr>
          <w:sz w:val="24"/>
          <w:szCs w:val="24"/>
        </w:rPr>
        <w:t>stomaları</w:t>
      </w:r>
      <w:proofErr w:type="spellEnd"/>
      <w:r w:rsidRPr="00592939">
        <w:rPr>
          <w:sz w:val="24"/>
          <w:szCs w:val="24"/>
        </w:rPr>
        <w:t xml:space="preserve"> aracılığıyla (</w:t>
      </w:r>
      <w:proofErr w:type="spellStart"/>
      <w:r w:rsidRPr="00592939">
        <w:rPr>
          <w:sz w:val="24"/>
          <w:szCs w:val="24"/>
        </w:rPr>
        <w:t>Marschner</w:t>
      </w:r>
      <w:proofErr w:type="spellEnd"/>
      <w:r w:rsidRPr="00592939">
        <w:rPr>
          <w:sz w:val="24"/>
          <w:szCs w:val="24"/>
        </w:rPr>
        <w:t xml:space="preserve"> 1995), </w:t>
      </w:r>
      <w:proofErr w:type="spellStart"/>
      <w:r w:rsidRPr="00592939">
        <w:rPr>
          <w:sz w:val="24"/>
          <w:szCs w:val="24"/>
        </w:rPr>
        <w:t>kolloidlere</w:t>
      </w:r>
      <w:proofErr w:type="spellEnd"/>
      <w:r w:rsidRPr="00592939">
        <w:rPr>
          <w:sz w:val="24"/>
          <w:szCs w:val="24"/>
        </w:rPr>
        <w:t xml:space="preserve"> tutunmuş, organik maddelere bağlı ve toprak çözeltisi içinde iyon halinde bulunan metalleri ise kökleri aracılığıyla almaktadır. Toprak sıcaklığı, organik madde miktarı ve diğer metallerin varlığı gibi toprak çözeltisindeki metal konsantrasyonunu değiştiren çevresel faktörler metal alınımını etkilemektedir (</w:t>
      </w:r>
      <w:proofErr w:type="spellStart"/>
      <w:r w:rsidRPr="00592939">
        <w:rPr>
          <w:sz w:val="24"/>
          <w:szCs w:val="24"/>
        </w:rPr>
        <w:t>Greger</w:t>
      </w:r>
      <w:proofErr w:type="spellEnd"/>
      <w:r w:rsidRPr="00592939">
        <w:rPr>
          <w:sz w:val="24"/>
          <w:szCs w:val="24"/>
        </w:rPr>
        <w:t xml:space="preserve"> 1999). Bununla birlikte, metal alınımı bitki türüne bağlı olarak farklılık göstermektedir. Köklerden alınan metaller </w:t>
      </w:r>
      <w:proofErr w:type="spellStart"/>
      <w:r w:rsidRPr="00592939">
        <w:rPr>
          <w:sz w:val="24"/>
          <w:szCs w:val="24"/>
        </w:rPr>
        <w:t>ksilem</w:t>
      </w:r>
      <w:proofErr w:type="spellEnd"/>
      <w:r w:rsidRPr="00592939">
        <w:rPr>
          <w:sz w:val="24"/>
          <w:szCs w:val="24"/>
        </w:rPr>
        <w:t xml:space="preserve"> aracılığı ile gövde ve yapraklara taşınmakta ve bu taşınım bitki türü ve metal çeşidine göre farklılıklar göstermektedir.</w:t>
      </w:r>
    </w:p>
    <w:p w14:paraId="1D960707" w14:textId="77777777" w:rsidR="00966728" w:rsidRPr="00592939" w:rsidRDefault="00966728" w:rsidP="00B33B4E">
      <w:pPr>
        <w:spacing w:line="360" w:lineRule="auto"/>
        <w:jc w:val="both"/>
        <w:rPr>
          <w:sz w:val="24"/>
          <w:szCs w:val="24"/>
        </w:rPr>
      </w:pPr>
    </w:p>
    <w:p w14:paraId="1F986578" w14:textId="77777777" w:rsidR="00966728" w:rsidRPr="00592939" w:rsidRDefault="009924E3" w:rsidP="00966728">
      <w:pPr>
        <w:spacing w:line="360" w:lineRule="auto"/>
        <w:jc w:val="center"/>
        <w:rPr>
          <w:sz w:val="24"/>
          <w:szCs w:val="24"/>
        </w:rPr>
      </w:pPr>
      <w:r>
        <w:rPr>
          <w:b/>
          <w:noProof/>
          <w:sz w:val="22"/>
          <w:szCs w:val="22"/>
        </w:rPr>
        <w:lastRenderedPageBreak/>
        <mc:AlternateContent>
          <mc:Choice Requires="wps">
            <w:drawing>
              <wp:anchor distT="0" distB="0" distL="114300" distR="114300" simplePos="0" relativeHeight="251665920" behindDoc="0" locked="0" layoutInCell="1" allowOverlap="1" wp14:anchorId="761E6208" wp14:editId="06A3D37B">
                <wp:simplePos x="0" y="0"/>
                <wp:positionH relativeFrom="column">
                  <wp:posOffset>5139055</wp:posOffset>
                </wp:positionH>
                <wp:positionV relativeFrom="paragraph">
                  <wp:posOffset>961390</wp:posOffset>
                </wp:positionV>
                <wp:extent cx="1121410" cy="1270000"/>
                <wp:effectExtent l="1181100" t="0" r="21590" b="2540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270000"/>
                        </a:xfrm>
                        <a:prstGeom prst="wedgeRoundRectCallout">
                          <a:avLst>
                            <a:gd name="adj1" fmla="val -151190"/>
                            <a:gd name="adj2" fmla="val -24801"/>
                            <a:gd name="adj3" fmla="val 16667"/>
                          </a:avLst>
                        </a:prstGeom>
                        <a:solidFill>
                          <a:srgbClr val="FFFFFF"/>
                        </a:solidFill>
                        <a:ln w="15875">
                          <a:solidFill>
                            <a:srgbClr val="FF0000"/>
                          </a:solidFill>
                          <a:miter lim="800000"/>
                          <a:headEnd/>
                          <a:tailEnd/>
                        </a:ln>
                      </wps:spPr>
                      <wps:txbx>
                        <w:txbxContent>
                          <w:p w14:paraId="1E2E7FB1" w14:textId="77777777" w:rsidR="00375B11" w:rsidRDefault="00375B11" w:rsidP="00840ABB">
                            <w:r>
                              <w:t>Şekil, Çizelge ve Resimler sayfaya ortalanmalıdır.</w:t>
                            </w:r>
                          </w:p>
                          <w:p w14:paraId="78E56371" w14:textId="77777777" w:rsidR="00375B11" w:rsidRPr="00640E54" w:rsidRDefault="00375B11" w:rsidP="00840ABB">
                            <w:pPr>
                              <w:jc w:val="both"/>
                              <w:rPr>
                                <w:u w:val="single"/>
                              </w:rPr>
                            </w:pPr>
                            <w:r w:rsidRPr="00640E54">
                              <w:rPr>
                                <w:color w:val="FF0000"/>
                                <w:u w:val="single"/>
                              </w:rPr>
                              <w:t>Dikkat:</w:t>
                            </w:r>
                          </w:p>
                          <w:p w14:paraId="1324E475" w14:textId="77777777" w:rsidR="00375B11" w:rsidRDefault="00375B11" w:rsidP="00840ABB">
                            <w:r>
                              <w:t>Çıktı almadan önce siliniz.</w:t>
                            </w:r>
                          </w:p>
                          <w:p w14:paraId="095D2078" w14:textId="77777777" w:rsidR="00375B11" w:rsidRDefault="00375B11" w:rsidP="0084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E6208" id="AutoShape 21" o:spid="_x0000_s1027" type="#_x0000_t62" style="position:absolute;left:0;text-align:left;margin-left:404.65pt;margin-top:75.7pt;width:88.3pt;height:10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" adj="-21857,5443" strokecolor="red" strokeweight="1.25pt">
                <v:textbox>
                  <w:txbxContent>
                    <w:p w14:paraId="1E2E7FB1" w14:textId="77777777" w:rsidR="00375B11" w:rsidRDefault="00375B11" w:rsidP="00840ABB">
                      <w:r>
                        <w:t>Şekil, Çizelge ve Resimler sayfaya ortalanmalıdır.</w:t>
                      </w:r>
                    </w:p>
                    <w:p w14:paraId="78E56371" w14:textId="77777777" w:rsidR="00375B11" w:rsidRPr="00640E54" w:rsidRDefault="00375B11" w:rsidP="00840ABB">
                      <w:pPr>
                        <w:jc w:val="both"/>
                        <w:rPr>
                          <w:u w:val="single"/>
                        </w:rPr>
                      </w:pPr>
                      <w:r w:rsidRPr="00640E54">
                        <w:rPr>
                          <w:color w:val="FF0000"/>
                          <w:u w:val="single"/>
                        </w:rPr>
                        <w:t>Dikkat:</w:t>
                      </w:r>
                    </w:p>
                    <w:p w14:paraId="1324E475" w14:textId="77777777" w:rsidR="00375B11" w:rsidRDefault="00375B11" w:rsidP="00840ABB">
                      <w:r>
                        <w:t>Çıktı almadan önce siliniz.</w:t>
                      </w:r>
                    </w:p>
                    <w:p w14:paraId="095D2078" w14:textId="77777777" w:rsidR="00375B11" w:rsidRDefault="00375B11" w:rsidP="00840ABB"/>
                  </w:txbxContent>
                </v:textbox>
              </v:shape>
            </w:pict>
          </mc:Fallback>
        </mc:AlternateContent>
      </w:r>
      <w:r>
        <w:rPr>
          <w:rFonts w:eastAsia="Calibri"/>
          <w:b/>
          <w:bCs/>
          <w:noProof/>
          <w:sz w:val="24"/>
          <w:szCs w:val="24"/>
        </w:rPr>
        <mc:AlternateContent>
          <mc:Choice Requires="wps">
            <w:drawing>
              <wp:anchor distT="0" distB="0" distL="114300" distR="114300" simplePos="0" relativeHeight="251636224" behindDoc="0" locked="0" layoutInCell="1" allowOverlap="1" wp14:anchorId="55F4D1DA" wp14:editId="2C236C91">
                <wp:simplePos x="0" y="0"/>
                <wp:positionH relativeFrom="column">
                  <wp:posOffset>2339340</wp:posOffset>
                </wp:positionH>
                <wp:positionV relativeFrom="paragraph">
                  <wp:posOffset>1139190</wp:posOffset>
                </wp:positionV>
                <wp:extent cx="838200" cy="283845"/>
                <wp:effectExtent l="9525" t="9525" r="9525" b="11430"/>
                <wp:wrapNone/>
                <wp:docPr id="8"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3845"/>
                        </a:xfrm>
                        <a:prstGeom prst="rect">
                          <a:avLst/>
                        </a:prstGeom>
                        <a:solidFill>
                          <a:srgbClr val="FFFFFF"/>
                        </a:solidFill>
                        <a:ln w="6350">
                          <a:solidFill>
                            <a:srgbClr val="000000"/>
                          </a:solidFill>
                          <a:miter lim="800000"/>
                          <a:headEnd/>
                          <a:tailEnd/>
                        </a:ln>
                      </wps:spPr>
                      <wps:txbx>
                        <w:txbxContent>
                          <w:p w14:paraId="7C7A67E4" w14:textId="77777777" w:rsidR="00375B11" w:rsidRPr="00277525" w:rsidRDefault="00375B11" w:rsidP="00277525">
                            <w:pPr>
                              <w:rPr>
                                <w:b/>
                                <w:sz w:val="22"/>
                              </w:rPr>
                            </w:pPr>
                            <w:r>
                              <w:rPr>
                                <w:b/>
                                <w:sz w:val="22"/>
                              </w:rPr>
                              <w:t>Ş</w:t>
                            </w:r>
                            <w:r w:rsidRPr="00277525">
                              <w:rPr>
                                <w:b/>
                                <w:sz w:val="22"/>
                              </w:rPr>
                              <w:t>ekil 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5F4D1DA" id="_x0000_t202" coordsize="21600,21600" o:spt="202" path="m,l,21600r21600,l21600,xe">
                <v:stroke joinstyle="miter"/>
                <v:path gradientshapeok="t" o:connecttype="rect"/>
              </v:shapetype>
              <v:shape id="Metin Kutusu 1" o:spid="_x0000_s1028" type="#_x0000_t202" style="position:absolute;left:0;text-align:left;margin-left:184.2pt;margin-top:89.7pt;width:66pt;height:22.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" strokeweight=".5pt">
                <v:textbox>
                  <w:txbxContent>
                    <w:p w14:paraId="7C7A67E4" w14:textId="77777777" w:rsidR="00375B11" w:rsidRPr="00277525" w:rsidRDefault="00375B11" w:rsidP="00277525">
                      <w:pPr>
                        <w:rPr>
                          <w:b/>
                          <w:sz w:val="22"/>
                        </w:rPr>
                      </w:pPr>
                      <w:r>
                        <w:rPr>
                          <w:b/>
                          <w:sz w:val="22"/>
                        </w:rPr>
                        <w:t>Ş</w:t>
                      </w:r>
                      <w:r w:rsidRPr="00277525">
                        <w:rPr>
                          <w:b/>
                          <w:sz w:val="22"/>
                        </w:rPr>
                        <w:t>ekil 2.1</w:t>
                      </w:r>
                    </w:p>
                  </w:txbxContent>
                </v:textbox>
              </v:shape>
            </w:pict>
          </mc:Fallback>
        </mc:AlternateContent>
      </w:r>
      <w:r>
        <w:rPr>
          <w:rFonts w:eastAsia="Calibri"/>
          <w:b/>
          <w:noProof/>
          <w:sz w:val="24"/>
          <w:szCs w:val="24"/>
        </w:rPr>
        <w:drawing>
          <wp:inline distT="0" distB="0" distL="0" distR="0" wp14:anchorId="6608BE61" wp14:editId="787C88EB">
            <wp:extent cx="3822700" cy="2578100"/>
            <wp:effectExtent l="0" t="0" r="6350" b="0"/>
            <wp:docPr id="1"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14:paraId="347982D6" w14:textId="77777777" w:rsidR="00966728" w:rsidRPr="00592939" w:rsidRDefault="00277525" w:rsidP="00D073AD">
      <w:pPr>
        <w:spacing w:after="120"/>
        <w:ind w:left="851" w:hanging="851"/>
        <w:jc w:val="both"/>
      </w:pPr>
      <w:bookmarkStart w:id="31" w:name="_Toc294117713"/>
      <w:r w:rsidRPr="00DB796F">
        <w:rPr>
          <w:b/>
          <w:sz w:val="22"/>
          <w:szCs w:val="22"/>
        </w:rPr>
        <w:t xml:space="preserve">Şekil 2.1 </w:t>
      </w:r>
      <w:r w:rsidR="00966728" w:rsidRPr="00DB796F">
        <w:rPr>
          <w:sz w:val="22"/>
          <w:szCs w:val="22"/>
        </w:rPr>
        <w:t>Şekil başlıklarının yazımında 1 aralık ve 11 Punto kullanılmalı ve bunlar iki yana yaslı olacak şekilde biçimlendirilmelidir</w:t>
      </w:r>
      <w:r w:rsidR="00966728" w:rsidRPr="00592939">
        <w:t>.</w:t>
      </w:r>
      <w:bookmarkEnd w:id="31"/>
    </w:p>
    <w:p w14:paraId="349D2834" w14:textId="77777777" w:rsidR="00966728" w:rsidRPr="00592939" w:rsidRDefault="00966728" w:rsidP="00323D34">
      <w:pPr>
        <w:spacing w:line="360" w:lineRule="auto"/>
        <w:jc w:val="both"/>
        <w:rPr>
          <w:sz w:val="24"/>
          <w:szCs w:val="24"/>
        </w:rPr>
      </w:pPr>
    </w:p>
    <w:p w14:paraId="0C1C3247" w14:textId="77777777" w:rsidR="00966728" w:rsidRPr="00592939" w:rsidRDefault="00966728" w:rsidP="00323D34">
      <w:pPr>
        <w:pStyle w:val="Balk4"/>
        <w:spacing w:before="0" w:line="360" w:lineRule="auto"/>
      </w:pPr>
      <w:bookmarkStart w:id="32" w:name="_Toc294117642"/>
      <w:bookmarkStart w:id="33" w:name="_Toc280790233"/>
      <w:bookmarkStart w:id="34" w:name="_Toc294713363"/>
      <w:r w:rsidRPr="00592939">
        <w:t>2.3.1 Üçüncü Dereceden Başlık</w:t>
      </w:r>
      <w:bookmarkEnd w:id="32"/>
      <w:bookmarkEnd w:id="33"/>
      <w:bookmarkEnd w:id="34"/>
    </w:p>
    <w:p w14:paraId="30C18A09" w14:textId="77777777" w:rsidR="00966728" w:rsidRPr="00592939" w:rsidRDefault="00966728" w:rsidP="00323D34">
      <w:pPr>
        <w:spacing w:line="360" w:lineRule="auto"/>
        <w:jc w:val="both"/>
        <w:rPr>
          <w:b/>
          <w:sz w:val="24"/>
          <w:szCs w:val="24"/>
        </w:rPr>
      </w:pPr>
    </w:p>
    <w:p w14:paraId="0BD9569C" w14:textId="77777777" w:rsidR="00966728" w:rsidRDefault="00966728" w:rsidP="00323D34">
      <w:pPr>
        <w:spacing w:line="360" w:lineRule="auto"/>
        <w:jc w:val="both"/>
        <w:rPr>
          <w:rFonts w:eastAsia="TimesNewRoman"/>
          <w:sz w:val="24"/>
          <w:szCs w:val="24"/>
        </w:rPr>
      </w:pPr>
      <w:r w:rsidRPr="00592939">
        <w:rPr>
          <w:sz w:val="24"/>
          <w:szCs w:val="24"/>
        </w:rPr>
        <w:t xml:space="preserve">Ağır metaller, bitkilerde stres cevabı olarak </w:t>
      </w:r>
      <w:r w:rsidRPr="00592939">
        <w:rPr>
          <w:noProof/>
          <w:sz w:val="24"/>
          <w:szCs w:val="24"/>
        </w:rPr>
        <w:t>reaktif oksijen türlerinin (</w:t>
      </w:r>
      <w:proofErr w:type="spellStart"/>
      <w:r w:rsidRPr="00592939">
        <w:rPr>
          <w:sz w:val="24"/>
          <w:szCs w:val="24"/>
        </w:rPr>
        <w:t>ROT’lar</w:t>
      </w:r>
      <w:proofErr w:type="spellEnd"/>
      <w:r w:rsidRPr="00592939">
        <w:rPr>
          <w:sz w:val="24"/>
          <w:szCs w:val="24"/>
        </w:rPr>
        <w:t>) oluşumunu teşvik etmektedir (</w:t>
      </w:r>
      <w:proofErr w:type="spellStart"/>
      <w:r w:rsidRPr="00592939">
        <w:rPr>
          <w:sz w:val="24"/>
          <w:szCs w:val="24"/>
        </w:rPr>
        <w:t>Dietz</w:t>
      </w:r>
      <w:proofErr w:type="spellEnd"/>
      <w:r w:rsidRPr="00592939">
        <w:rPr>
          <w:sz w:val="24"/>
          <w:szCs w:val="24"/>
        </w:rPr>
        <w:t xml:space="preserve"> </w:t>
      </w:r>
      <w:r w:rsidRPr="00592939">
        <w:rPr>
          <w:i/>
          <w:sz w:val="24"/>
          <w:szCs w:val="24"/>
        </w:rPr>
        <w:t>et al.</w:t>
      </w:r>
      <w:r w:rsidRPr="00592939">
        <w:rPr>
          <w:sz w:val="24"/>
          <w:szCs w:val="24"/>
        </w:rPr>
        <w:t xml:space="preserve"> 1999). </w:t>
      </w:r>
      <w:proofErr w:type="spellStart"/>
      <w:r w:rsidRPr="00592939">
        <w:rPr>
          <w:rStyle w:val="FontStyle11"/>
        </w:rPr>
        <w:t>ROT’lar</w:t>
      </w:r>
      <w:proofErr w:type="spellEnd"/>
      <w:r w:rsidRPr="00592939">
        <w:rPr>
          <w:rStyle w:val="FontStyle11"/>
        </w:rPr>
        <w:t xml:space="preserve">, serbest radikallerin en yaygın formu olan “serbest oksijen </w:t>
      </w:r>
      <w:proofErr w:type="spellStart"/>
      <w:r w:rsidRPr="00592939">
        <w:rPr>
          <w:rStyle w:val="FontStyle11"/>
        </w:rPr>
        <w:t>radikalleri”dir</w:t>
      </w:r>
      <w:proofErr w:type="spellEnd"/>
      <w:r w:rsidRPr="00592939">
        <w:rPr>
          <w:rStyle w:val="FontStyle11"/>
        </w:rPr>
        <w:t xml:space="preserve">. </w:t>
      </w:r>
      <w:r w:rsidRPr="00592939">
        <w:rPr>
          <w:rFonts w:eastAsia="TimesNewRoman"/>
          <w:sz w:val="24"/>
          <w:szCs w:val="24"/>
        </w:rPr>
        <w:t xml:space="preserve">Moleküler oksijen, aşırı enerjiyle eşleşmemiş elektronlarından birinin ters dönmesiyle aktive olabilmekte ve </w:t>
      </w:r>
      <w:proofErr w:type="spellStart"/>
      <w:r w:rsidRPr="00592939">
        <w:rPr>
          <w:rFonts w:eastAsia="TimesNewRoman"/>
          <w:sz w:val="24"/>
          <w:szCs w:val="24"/>
        </w:rPr>
        <w:t>singlet</w:t>
      </w:r>
      <w:proofErr w:type="spellEnd"/>
      <w:r w:rsidRPr="00592939">
        <w:rPr>
          <w:rFonts w:eastAsia="TimesNewRoman"/>
          <w:sz w:val="24"/>
          <w:szCs w:val="24"/>
        </w:rPr>
        <w:t xml:space="preserve"> oksijen (</w:t>
      </w:r>
      <w:r w:rsidRPr="00592939">
        <w:rPr>
          <w:rFonts w:eastAsia="TimesNewRoman"/>
          <w:sz w:val="24"/>
          <w:szCs w:val="24"/>
          <w:vertAlign w:val="superscript"/>
        </w:rPr>
        <w:t>1</w:t>
      </w:r>
      <w:r w:rsidRPr="00592939">
        <w:rPr>
          <w:rFonts w:eastAsia="TimesNewRoman"/>
          <w:sz w:val="24"/>
          <w:szCs w:val="24"/>
        </w:rPr>
        <w:t>O</w:t>
      </w:r>
      <w:r w:rsidRPr="00592939">
        <w:rPr>
          <w:rFonts w:eastAsia="TimesNewRoman"/>
          <w:sz w:val="24"/>
          <w:szCs w:val="24"/>
          <w:vertAlign w:val="subscript"/>
        </w:rPr>
        <w:t>2</w:t>
      </w:r>
      <w:r w:rsidRPr="00592939">
        <w:rPr>
          <w:rFonts w:eastAsia="TimesNewRoman"/>
          <w:sz w:val="24"/>
          <w:szCs w:val="24"/>
        </w:rPr>
        <w:t xml:space="preserve">) oluşmaktadır (Şekil 2.2). Bununla birlikte, moleküler oksijene bir, iki veya üç elektronun transferi sonrasında sırasıyla </w:t>
      </w:r>
      <w:proofErr w:type="spellStart"/>
      <w:r w:rsidRPr="00592939">
        <w:rPr>
          <w:rFonts w:eastAsia="TimesNewRoman"/>
          <w:sz w:val="24"/>
          <w:szCs w:val="24"/>
        </w:rPr>
        <w:t>s</w:t>
      </w:r>
      <w:r w:rsidRPr="00592939">
        <w:rPr>
          <w:sz w:val="24"/>
          <w:szCs w:val="24"/>
          <w:lang w:eastAsia="ko-KR"/>
        </w:rPr>
        <w:t>üperoksit</w:t>
      </w:r>
      <w:proofErr w:type="spellEnd"/>
      <w:r w:rsidRPr="00592939">
        <w:rPr>
          <w:sz w:val="24"/>
          <w:szCs w:val="24"/>
          <w:lang w:eastAsia="ko-KR"/>
        </w:rPr>
        <w:t xml:space="preserve"> (O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sz w:val="24"/>
          <w:szCs w:val="24"/>
          <w:lang w:eastAsia="ko-KR"/>
        </w:rPr>
        <w:t>), hidrojen peroksit (H</w:t>
      </w:r>
      <w:r w:rsidRPr="00592939">
        <w:rPr>
          <w:sz w:val="24"/>
          <w:szCs w:val="24"/>
          <w:vertAlign w:val="subscript"/>
          <w:lang w:eastAsia="ko-KR"/>
        </w:rPr>
        <w:t>2</w:t>
      </w:r>
      <w:r w:rsidRPr="00592939">
        <w:rPr>
          <w:sz w:val="24"/>
          <w:szCs w:val="24"/>
          <w:lang w:eastAsia="ko-KR"/>
        </w:rPr>
        <w:t>O</w:t>
      </w:r>
      <w:r w:rsidRPr="00592939">
        <w:rPr>
          <w:sz w:val="24"/>
          <w:szCs w:val="24"/>
          <w:vertAlign w:val="subscript"/>
          <w:lang w:eastAsia="ko-KR"/>
        </w:rPr>
        <w:t>2</w:t>
      </w:r>
      <w:r w:rsidRPr="00592939">
        <w:rPr>
          <w:sz w:val="24"/>
          <w:szCs w:val="24"/>
          <w:lang w:eastAsia="ko-KR"/>
        </w:rPr>
        <w:t>) veya hidroksil radikali (OH</w:t>
      </w:r>
      <w:r w:rsidRPr="00592939">
        <w:rPr>
          <w:b/>
          <w:sz w:val="24"/>
          <w:szCs w:val="24"/>
          <w:vertAlign w:val="superscript"/>
          <w:lang w:eastAsia="ko-KR"/>
        </w:rPr>
        <w:t>·</w:t>
      </w:r>
      <w:r w:rsidRPr="00592939">
        <w:rPr>
          <w:sz w:val="24"/>
          <w:szCs w:val="24"/>
          <w:lang w:eastAsia="ko-KR"/>
        </w:rPr>
        <w:t xml:space="preserve">) meydana gelmektedir. Son aşamada </w:t>
      </w:r>
      <w:r w:rsidRPr="00592939">
        <w:rPr>
          <w:rFonts w:eastAsia="TimesNewRoman"/>
          <w:sz w:val="24"/>
          <w:szCs w:val="24"/>
        </w:rPr>
        <w:t>OH</w:t>
      </w:r>
      <w:r w:rsidRPr="00592939">
        <w:rPr>
          <w:b/>
          <w:sz w:val="24"/>
          <w:szCs w:val="24"/>
          <w:vertAlign w:val="superscript"/>
          <w:lang w:eastAsia="ko-KR"/>
        </w:rPr>
        <w:t xml:space="preserve">· </w:t>
      </w:r>
      <w:r w:rsidRPr="00592939">
        <w:rPr>
          <w:sz w:val="24"/>
          <w:szCs w:val="24"/>
          <w:lang w:eastAsia="ko-KR"/>
        </w:rPr>
        <w:t>radikaline bir elektronun transferiyle birlikte su (</w:t>
      </w:r>
      <w:r w:rsidRPr="00592939">
        <w:rPr>
          <w:rFonts w:eastAsia="TimesNewRoman"/>
          <w:sz w:val="24"/>
          <w:szCs w:val="24"/>
        </w:rPr>
        <w:t>H</w:t>
      </w:r>
      <w:r w:rsidRPr="00592939">
        <w:rPr>
          <w:rFonts w:eastAsia="TimesNewRoman"/>
          <w:sz w:val="24"/>
          <w:szCs w:val="24"/>
          <w:vertAlign w:val="subscript"/>
        </w:rPr>
        <w:t>2</w:t>
      </w:r>
      <w:r w:rsidRPr="00592939">
        <w:rPr>
          <w:rFonts w:eastAsia="TimesNewRoman"/>
          <w:sz w:val="24"/>
          <w:szCs w:val="24"/>
        </w:rPr>
        <w:t xml:space="preserve">O) oluşmaktadır. </w:t>
      </w:r>
      <w:proofErr w:type="spellStart"/>
      <w:r w:rsidRPr="00592939">
        <w:rPr>
          <w:rFonts w:eastAsia="TimesNewRoman"/>
          <w:sz w:val="24"/>
          <w:szCs w:val="24"/>
        </w:rPr>
        <w:t>Hidroperoksil</w:t>
      </w:r>
      <w:proofErr w:type="spellEnd"/>
      <w:r w:rsidRPr="00592939">
        <w:rPr>
          <w:rFonts w:eastAsia="TimesNewRoman"/>
          <w:sz w:val="24"/>
          <w:szCs w:val="24"/>
        </w:rPr>
        <w:t xml:space="preserve"> radikali (HO</w:t>
      </w:r>
      <w:r w:rsidRPr="00592939">
        <w:rPr>
          <w:b/>
          <w:sz w:val="24"/>
          <w:szCs w:val="24"/>
          <w:vertAlign w:val="superscript"/>
          <w:lang w:eastAsia="ko-KR"/>
        </w:rPr>
        <w:t>·</w:t>
      </w:r>
      <w:r w:rsidRPr="00592939">
        <w:rPr>
          <w:rFonts w:eastAsia="TimesNewRoman"/>
          <w:sz w:val="24"/>
          <w:szCs w:val="24"/>
          <w:vertAlign w:val="subscript"/>
        </w:rPr>
        <w:t>2</w:t>
      </w:r>
      <w:r w:rsidRPr="00592939">
        <w:rPr>
          <w:rFonts w:eastAsia="TimesNewRoman"/>
          <w:sz w:val="24"/>
          <w:szCs w:val="24"/>
        </w:rPr>
        <w:t xml:space="preserve">), </w:t>
      </w: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rFonts w:eastAsia="TimesNewRoman"/>
          <w:sz w:val="24"/>
          <w:szCs w:val="24"/>
        </w:rPr>
        <w:t xml:space="preserve">’in </w:t>
      </w:r>
      <w:proofErr w:type="spellStart"/>
      <w:r w:rsidRPr="00592939">
        <w:rPr>
          <w:rFonts w:eastAsia="TimesNewRoman"/>
          <w:sz w:val="24"/>
          <w:szCs w:val="24"/>
        </w:rPr>
        <w:t>konjuge</w:t>
      </w:r>
      <w:proofErr w:type="spellEnd"/>
      <w:r w:rsidRPr="00592939">
        <w:rPr>
          <w:rFonts w:eastAsia="TimesNewRoman"/>
          <w:sz w:val="24"/>
          <w:szCs w:val="24"/>
        </w:rPr>
        <w:t xml:space="preserve"> asidi olarak reaksiyonda yerini almaktadır (</w:t>
      </w:r>
      <w:proofErr w:type="spellStart"/>
      <w:r w:rsidRPr="00592939">
        <w:rPr>
          <w:rFonts w:eastAsia="TimesNewRoman"/>
          <w:sz w:val="24"/>
          <w:szCs w:val="24"/>
        </w:rPr>
        <w:t>Vranová</w:t>
      </w:r>
      <w:proofErr w:type="spellEnd"/>
      <w:r w:rsidRPr="00592939">
        <w:rPr>
          <w:rFonts w:eastAsia="TimesNewRoman"/>
          <w:sz w:val="24"/>
          <w:szCs w:val="24"/>
        </w:rPr>
        <w:t xml:space="preserve"> </w:t>
      </w:r>
      <w:r w:rsidRPr="00592939">
        <w:rPr>
          <w:rFonts w:eastAsia="TimesNewRoman"/>
          <w:i/>
          <w:sz w:val="24"/>
          <w:szCs w:val="24"/>
        </w:rPr>
        <w:t>et al.</w:t>
      </w:r>
      <w:r w:rsidRPr="00592939">
        <w:rPr>
          <w:rFonts w:eastAsia="TimesNewRoman"/>
          <w:sz w:val="24"/>
          <w:szCs w:val="24"/>
        </w:rPr>
        <w:t xml:space="preserve"> 2002). Bununla birlikte, hücrelerde yükseltgenmiş formda bulunan metal iyonları (Fe</w:t>
      </w:r>
      <w:r w:rsidRPr="00592939">
        <w:rPr>
          <w:rFonts w:eastAsia="TimesNewRoman"/>
          <w:sz w:val="24"/>
          <w:szCs w:val="24"/>
          <w:vertAlign w:val="superscript"/>
        </w:rPr>
        <w:t>+3</w:t>
      </w:r>
      <w:r w:rsidRPr="00592939">
        <w:rPr>
          <w:rFonts w:eastAsia="TimesNewRoman"/>
          <w:sz w:val="24"/>
          <w:szCs w:val="24"/>
        </w:rPr>
        <w:t>, Cu</w:t>
      </w:r>
      <w:r w:rsidRPr="00592939">
        <w:rPr>
          <w:rFonts w:eastAsia="TimesNewRoman"/>
          <w:sz w:val="24"/>
          <w:szCs w:val="24"/>
          <w:vertAlign w:val="superscript"/>
        </w:rPr>
        <w:t>+2</w:t>
      </w:r>
      <w:r w:rsidRPr="00592939">
        <w:rPr>
          <w:rFonts w:eastAsia="TimesNewRoman"/>
          <w:sz w:val="24"/>
          <w:szCs w:val="24"/>
        </w:rPr>
        <w:t xml:space="preserve">), </w:t>
      </w:r>
      <w:r w:rsidRPr="00592939">
        <w:rPr>
          <w:sz w:val="24"/>
          <w:szCs w:val="24"/>
          <w:lang w:eastAsia="ko-KR"/>
        </w:rPr>
        <w:t>O</w:t>
      </w:r>
      <w:r w:rsidRPr="00592939">
        <w:rPr>
          <w:sz w:val="24"/>
          <w:szCs w:val="24"/>
          <w:vertAlign w:val="subscript"/>
          <w:lang w:eastAsia="ko-KR"/>
        </w:rPr>
        <w:t>2</w:t>
      </w:r>
      <w:r w:rsidRPr="00592939">
        <w:rPr>
          <w:b/>
          <w:sz w:val="24"/>
          <w:szCs w:val="24"/>
          <w:vertAlign w:val="superscript"/>
          <w:lang w:eastAsia="ko-KR"/>
        </w:rPr>
        <w:t>·</w:t>
      </w:r>
      <w:r w:rsidRPr="00592939">
        <w:rPr>
          <w:sz w:val="24"/>
          <w:szCs w:val="24"/>
          <w:vertAlign w:val="superscript"/>
          <w:lang w:eastAsia="ko-KR"/>
        </w:rPr>
        <w:sym w:font="Symbol" w:char="F02D"/>
      </w:r>
      <w:r w:rsidRPr="00592939">
        <w:rPr>
          <w:sz w:val="24"/>
          <w:szCs w:val="24"/>
          <w:vertAlign w:val="superscript"/>
          <w:lang w:eastAsia="ko-KR"/>
        </w:rPr>
        <w:t xml:space="preserve"> </w:t>
      </w:r>
      <w:r w:rsidRPr="00592939">
        <w:rPr>
          <w:rFonts w:eastAsia="TimesNewRoman"/>
          <w:sz w:val="24"/>
          <w:szCs w:val="24"/>
        </w:rPr>
        <w:t xml:space="preserve">varlığında indirgenmekte ve böylece </w:t>
      </w:r>
      <w:proofErr w:type="spellStart"/>
      <w:r w:rsidRPr="00592939">
        <w:rPr>
          <w:rFonts w:eastAsia="TimesNewRoman"/>
          <w:sz w:val="24"/>
          <w:szCs w:val="24"/>
        </w:rPr>
        <w:t>Fenton</w:t>
      </w:r>
      <w:proofErr w:type="spellEnd"/>
      <w:r w:rsidRPr="00592939">
        <w:rPr>
          <w:rFonts w:eastAsia="TimesNewRoman"/>
          <w:sz w:val="24"/>
          <w:szCs w:val="24"/>
        </w:rPr>
        <w:t xml:space="preserve"> ya da Haber-</w:t>
      </w:r>
      <w:proofErr w:type="spellStart"/>
      <w:r w:rsidRPr="00592939">
        <w:rPr>
          <w:rFonts w:eastAsia="TimesNewRoman"/>
          <w:sz w:val="24"/>
          <w:szCs w:val="24"/>
        </w:rPr>
        <w:t>Weiss</w:t>
      </w:r>
      <w:proofErr w:type="spellEnd"/>
      <w:r w:rsidRPr="00592939">
        <w:rPr>
          <w:rFonts w:eastAsia="TimesNewRoman"/>
          <w:sz w:val="24"/>
          <w:szCs w:val="24"/>
        </w:rPr>
        <w:t xml:space="preserve"> reaksiyonları aracılığıyla H</w:t>
      </w:r>
      <w:r w:rsidRPr="00592939">
        <w:rPr>
          <w:rFonts w:eastAsia="TimesNewRoman"/>
          <w:sz w:val="24"/>
          <w:szCs w:val="24"/>
          <w:vertAlign w:val="subscript"/>
        </w:rPr>
        <w:t>2</w:t>
      </w:r>
      <w:r w:rsidRPr="00592939">
        <w:rPr>
          <w:rFonts w:eastAsia="TimesNewRoman"/>
          <w:sz w:val="24"/>
          <w:szCs w:val="24"/>
        </w:rPr>
        <w:t>O</w:t>
      </w:r>
      <w:r w:rsidRPr="00592939">
        <w:rPr>
          <w:rFonts w:eastAsia="TimesNewRoman"/>
          <w:sz w:val="24"/>
          <w:szCs w:val="24"/>
          <w:vertAlign w:val="subscript"/>
        </w:rPr>
        <w:t>2</w:t>
      </w:r>
      <w:r w:rsidRPr="00592939">
        <w:rPr>
          <w:rFonts w:eastAsia="TimesNewRoman"/>
          <w:sz w:val="24"/>
          <w:szCs w:val="24"/>
        </w:rPr>
        <w:t>’in OH</w:t>
      </w:r>
      <w:r w:rsidRPr="00592939">
        <w:rPr>
          <w:b/>
          <w:sz w:val="24"/>
          <w:szCs w:val="24"/>
          <w:vertAlign w:val="superscript"/>
          <w:lang w:eastAsia="ko-KR"/>
        </w:rPr>
        <w:t>·</w:t>
      </w:r>
      <w:r w:rsidRPr="00592939">
        <w:rPr>
          <w:rFonts w:eastAsia="TimesNewRoman"/>
          <w:sz w:val="24"/>
          <w:szCs w:val="24"/>
        </w:rPr>
        <w:t xml:space="preserve"> radikaline dönüşümü </w:t>
      </w:r>
      <w:proofErr w:type="spellStart"/>
      <w:r w:rsidRPr="00592939">
        <w:rPr>
          <w:rFonts w:eastAsia="TimesNewRoman"/>
          <w:sz w:val="24"/>
          <w:szCs w:val="24"/>
        </w:rPr>
        <w:t>katalizlenmektedir</w:t>
      </w:r>
      <w:proofErr w:type="spellEnd"/>
      <w:r w:rsidRPr="00592939">
        <w:rPr>
          <w:rFonts w:eastAsia="TimesNewRoman"/>
          <w:sz w:val="24"/>
          <w:szCs w:val="24"/>
        </w:rPr>
        <w:t xml:space="preserve"> (Şekil 2.2) (</w:t>
      </w:r>
      <w:proofErr w:type="spellStart"/>
      <w:r w:rsidRPr="00592939">
        <w:rPr>
          <w:rFonts w:eastAsia="TimesNewRoman"/>
          <w:sz w:val="24"/>
          <w:szCs w:val="24"/>
        </w:rPr>
        <w:t>Vranová</w:t>
      </w:r>
      <w:proofErr w:type="spellEnd"/>
      <w:r w:rsidRPr="00592939">
        <w:rPr>
          <w:rFonts w:eastAsia="TimesNewRoman"/>
          <w:sz w:val="24"/>
          <w:szCs w:val="24"/>
        </w:rPr>
        <w:t xml:space="preserve"> </w:t>
      </w:r>
      <w:r w:rsidRPr="00592939">
        <w:rPr>
          <w:rFonts w:eastAsia="TimesNewRoman"/>
          <w:i/>
          <w:sz w:val="24"/>
          <w:szCs w:val="24"/>
        </w:rPr>
        <w:t>et al.</w:t>
      </w:r>
      <w:r w:rsidRPr="00592939">
        <w:rPr>
          <w:rFonts w:eastAsia="TimesNewRoman"/>
          <w:sz w:val="24"/>
          <w:szCs w:val="24"/>
        </w:rPr>
        <w:t xml:space="preserve"> 2002).</w:t>
      </w:r>
    </w:p>
    <w:p w14:paraId="2BDC6242" w14:textId="77777777" w:rsidR="009924E3" w:rsidRDefault="009924E3" w:rsidP="00323D34">
      <w:pPr>
        <w:spacing w:line="360" w:lineRule="auto"/>
        <w:jc w:val="both"/>
        <w:rPr>
          <w:rFonts w:eastAsia="TimesNewRoman"/>
          <w:sz w:val="24"/>
          <w:szCs w:val="24"/>
        </w:rPr>
      </w:pPr>
    </w:p>
    <w:p w14:paraId="40B251AC" w14:textId="77777777" w:rsidR="009924E3" w:rsidRPr="00592939" w:rsidRDefault="009924E3" w:rsidP="00966728">
      <w:pPr>
        <w:spacing w:line="360" w:lineRule="auto"/>
        <w:jc w:val="both"/>
        <w:rPr>
          <w:rFonts w:eastAsia="TimesNewRoman"/>
          <w:sz w:val="24"/>
          <w:szCs w:val="24"/>
        </w:rPr>
      </w:pPr>
    </w:p>
    <w:p w14:paraId="13F40935" w14:textId="77777777" w:rsidR="00966728" w:rsidRPr="00592939" w:rsidRDefault="00966728" w:rsidP="00966728">
      <w:pPr>
        <w:spacing w:line="360" w:lineRule="auto"/>
        <w:jc w:val="both"/>
        <w:rPr>
          <w:rFonts w:eastAsia="TimesNewRoman"/>
          <w:sz w:val="24"/>
          <w:szCs w:val="24"/>
        </w:rPr>
      </w:pPr>
    </w:p>
    <w:p w14:paraId="1411E1F1" w14:textId="77777777" w:rsidR="00966728" w:rsidRPr="00592939" w:rsidRDefault="009924E3" w:rsidP="00966728">
      <w:pPr>
        <w:spacing w:line="360" w:lineRule="auto"/>
        <w:jc w:val="center"/>
        <w:rPr>
          <w:rFonts w:eastAsia="TimesNewRoman"/>
          <w:sz w:val="24"/>
          <w:szCs w:val="24"/>
        </w:rPr>
      </w:pPr>
      <w:r>
        <w:rPr>
          <w:rFonts w:eastAsia="Calibri"/>
          <w:b/>
          <w:bCs/>
          <w:noProof/>
          <w:sz w:val="24"/>
          <w:szCs w:val="24"/>
        </w:rPr>
        <w:lastRenderedPageBreak/>
        <mc:AlternateContent>
          <mc:Choice Requires="wps">
            <w:drawing>
              <wp:anchor distT="0" distB="0" distL="114300" distR="114300" simplePos="0" relativeHeight="251638272" behindDoc="0" locked="0" layoutInCell="1" allowOverlap="1" wp14:anchorId="5C9D9EF9" wp14:editId="25E89D30">
                <wp:simplePos x="0" y="0"/>
                <wp:positionH relativeFrom="column">
                  <wp:posOffset>2233930</wp:posOffset>
                </wp:positionH>
                <wp:positionV relativeFrom="paragraph">
                  <wp:posOffset>1158240</wp:posOffset>
                </wp:positionV>
                <wp:extent cx="923925" cy="283845"/>
                <wp:effectExtent l="8890" t="9525" r="10160" b="11430"/>
                <wp:wrapNone/>
                <wp:docPr id="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83845"/>
                        </a:xfrm>
                        <a:prstGeom prst="rect">
                          <a:avLst/>
                        </a:prstGeom>
                        <a:solidFill>
                          <a:srgbClr val="FFFFFF"/>
                        </a:solidFill>
                        <a:ln w="6350">
                          <a:solidFill>
                            <a:srgbClr val="000000"/>
                          </a:solidFill>
                          <a:miter lim="800000"/>
                          <a:headEnd/>
                          <a:tailEnd/>
                        </a:ln>
                      </wps:spPr>
                      <wps:txbx>
                        <w:txbxContent>
                          <w:p w14:paraId="6DD56CCB" w14:textId="77777777" w:rsidR="00375B11" w:rsidRPr="00277525" w:rsidRDefault="00375B11" w:rsidP="00277525">
                            <w:pPr>
                              <w:rPr>
                                <w:b/>
                                <w:sz w:val="24"/>
                                <w:szCs w:val="24"/>
                              </w:rPr>
                            </w:pPr>
                            <w:r w:rsidRPr="00277525">
                              <w:rPr>
                                <w:rFonts w:eastAsia="TimesNewRoman"/>
                                <w:b/>
                                <w:sz w:val="24"/>
                                <w:szCs w:val="24"/>
                              </w:rPr>
                              <w:t>Şekil 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C9D9EF9" id="Metin Kutusu 4" o:spid="_x0000_s1029" type="#_x0000_t202" style="position:absolute;left:0;text-align:left;margin-left:175.9pt;margin-top:91.2pt;width:72.75pt;height:22.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" strokeweight=".5pt">
                <v:textbox>
                  <w:txbxContent>
                    <w:p w14:paraId="6DD56CCB" w14:textId="77777777" w:rsidR="00375B11" w:rsidRPr="00277525" w:rsidRDefault="00375B11" w:rsidP="00277525">
                      <w:pPr>
                        <w:rPr>
                          <w:b/>
                          <w:sz w:val="24"/>
                          <w:szCs w:val="24"/>
                        </w:rPr>
                      </w:pPr>
                      <w:r w:rsidRPr="00277525">
                        <w:rPr>
                          <w:rFonts w:eastAsia="TimesNewRoman"/>
                          <w:b/>
                          <w:sz w:val="24"/>
                          <w:szCs w:val="24"/>
                        </w:rPr>
                        <w:t>Şekil 2.2</w:t>
                      </w:r>
                    </w:p>
                  </w:txbxContent>
                </v:textbox>
              </v:shape>
            </w:pict>
          </mc:Fallback>
        </mc:AlternateContent>
      </w:r>
      <w:r>
        <w:rPr>
          <w:rFonts w:eastAsia="Calibri"/>
          <w:b/>
          <w:noProof/>
          <w:sz w:val="24"/>
          <w:szCs w:val="24"/>
        </w:rPr>
        <w:drawing>
          <wp:inline distT="0" distB="0" distL="0" distR="0" wp14:anchorId="67E2EF09" wp14:editId="07F919BE">
            <wp:extent cx="3822700" cy="25781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14:paraId="0D158A0F" w14:textId="77777777" w:rsidR="00966728" w:rsidRPr="00DB796F" w:rsidRDefault="00966728" w:rsidP="00D073AD">
      <w:pPr>
        <w:spacing w:after="120"/>
        <w:ind w:left="851" w:hanging="851"/>
        <w:jc w:val="both"/>
        <w:rPr>
          <w:rFonts w:eastAsia="TimesNewRoman"/>
          <w:sz w:val="22"/>
          <w:szCs w:val="22"/>
        </w:rPr>
      </w:pPr>
      <w:bookmarkStart w:id="35" w:name="_Toc280790420"/>
      <w:bookmarkStart w:id="36" w:name="_Toc294117714"/>
      <w:r w:rsidRPr="00DB796F">
        <w:rPr>
          <w:rFonts w:eastAsia="TimesNewRoman"/>
          <w:b/>
          <w:sz w:val="22"/>
          <w:szCs w:val="22"/>
        </w:rPr>
        <w:t>Şekil 2.2</w:t>
      </w:r>
      <w:r w:rsidRPr="00DB796F">
        <w:rPr>
          <w:rFonts w:eastAsia="TimesNewRoman"/>
          <w:sz w:val="22"/>
          <w:szCs w:val="22"/>
        </w:rPr>
        <w:t xml:space="preserve"> </w:t>
      </w:r>
      <w:bookmarkEnd w:id="35"/>
      <w:r w:rsidRPr="00DB796F">
        <w:rPr>
          <w:sz w:val="22"/>
          <w:szCs w:val="22"/>
        </w:rPr>
        <w:t>Şekil başlıklarının yazımında 1 aralık ve 11 Punto kullanılmalı ve bunlar iki yana yaslı olacak şekilde biçimlendirilmelidir.</w:t>
      </w:r>
      <w:bookmarkEnd w:id="36"/>
    </w:p>
    <w:p w14:paraId="0E5E1B13" w14:textId="77777777" w:rsidR="00966728" w:rsidRPr="00592939" w:rsidRDefault="00966728" w:rsidP="00CE1BCA">
      <w:pPr>
        <w:spacing w:line="360" w:lineRule="auto"/>
        <w:rPr>
          <w:sz w:val="28"/>
          <w:szCs w:val="24"/>
          <w:lang w:eastAsia="ko-KR"/>
        </w:rPr>
      </w:pPr>
    </w:p>
    <w:p w14:paraId="4B414F2A" w14:textId="77777777" w:rsidR="00966728" w:rsidRPr="00592939" w:rsidRDefault="00966728" w:rsidP="00CE1BCA">
      <w:pPr>
        <w:pStyle w:val="Balk5"/>
        <w:spacing w:before="0" w:line="360" w:lineRule="auto"/>
      </w:pPr>
      <w:bookmarkStart w:id="37" w:name="_Toc294117643"/>
      <w:bookmarkStart w:id="38" w:name="_Toc280790234"/>
      <w:bookmarkStart w:id="39" w:name="_Toc294713364"/>
      <w:r w:rsidRPr="00592939">
        <w:t>2.3.1.1 Dördüncü Dereceden Başlık</w:t>
      </w:r>
      <w:bookmarkEnd w:id="37"/>
      <w:bookmarkEnd w:id="38"/>
      <w:bookmarkEnd w:id="39"/>
    </w:p>
    <w:p w14:paraId="2386DEFE" w14:textId="77777777" w:rsidR="00966728" w:rsidRPr="00592939" w:rsidRDefault="00966728" w:rsidP="00CE1BCA">
      <w:pPr>
        <w:spacing w:line="360" w:lineRule="auto"/>
        <w:jc w:val="both"/>
        <w:rPr>
          <w:b/>
          <w:sz w:val="24"/>
          <w:szCs w:val="24"/>
        </w:rPr>
      </w:pPr>
    </w:p>
    <w:p w14:paraId="08257CDC" w14:textId="77777777" w:rsidR="00966728" w:rsidRPr="00592939" w:rsidRDefault="00966728" w:rsidP="00CE1BCA">
      <w:pPr>
        <w:tabs>
          <w:tab w:val="center" w:pos="4252"/>
        </w:tabs>
        <w:spacing w:line="360" w:lineRule="auto"/>
        <w:jc w:val="both"/>
        <w:rPr>
          <w:sz w:val="24"/>
          <w:szCs w:val="24"/>
        </w:rPr>
      </w:pPr>
      <w:r w:rsidRPr="00592939">
        <w:rPr>
          <w:sz w:val="24"/>
          <w:szCs w:val="24"/>
        </w:rPr>
        <w:t xml:space="preserve">Bitkilerde krom stresi, </w:t>
      </w:r>
      <w:proofErr w:type="spellStart"/>
      <w:r w:rsidRPr="00592939">
        <w:rPr>
          <w:sz w:val="24"/>
          <w:szCs w:val="24"/>
        </w:rPr>
        <w:t>oksidatif</w:t>
      </w:r>
      <w:proofErr w:type="spellEnd"/>
      <w:r w:rsidRPr="00592939">
        <w:rPr>
          <w:sz w:val="24"/>
          <w:szCs w:val="24"/>
        </w:rPr>
        <w:t xml:space="preserve"> strese ve lipit </w:t>
      </w:r>
      <w:proofErr w:type="spellStart"/>
      <w:r w:rsidRPr="00592939">
        <w:rPr>
          <w:sz w:val="24"/>
          <w:szCs w:val="24"/>
        </w:rPr>
        <w:t>peroksidasyonuna</w:t>
      </w:r>
      <w:proofErr w:type="spellEnd"/>
      <w:r w:rsidRPr="00592939">
        <w:rPr>
          <w:sz w:val="24"/>
          <w:szCs w:val="24"/>
        </w:rPr>
        <w:t xml:space="preserve"> neden olan reaktif oksijen türlerinin oluşumuna neden olarak </w:t>
      </w:r>
      <w:proofErr w:type="spellStart"/>
      <w:r w:rsidRPr="00592939">
        <w:rPr>
          <w:sz w:val="24"/>
          <w:szCs w:val="24"/>
        </w:rPr>
        <w:t>metabolik</w:t>
      </w:r>
      <w:proofErr w:type="spellEnd"/>
      <w:r w:rsidRPr="00592939">
        <w:rPr>
          <w:sz w:val="24"/>
          <w:szCs w:val="24"/>
        </w:rPr>
        <w:t xml:space="preserve"> değişikliklere yol açmaktadır (</w:t>
      </w:r>
      <w:proofErr w:type="spellStart"/>
      <w:r w:rsidRPr="00592939">
        <w:rPr>
          <w:sz w:val="24"/>
          <w:szCs w:val="24"/>
        </w:rPr>
        <w:t>Shanker</w:t>
      </w:r>
      <w:proofErr w:type="spellEnd"/>
      <w:r w:rsidRPr="00592939">
        <w:rPr>
          <w:sz w:val="24"/>
          <w:szCs w:val="24"/>
        </w:rPr>
        <w:t xml:space="preserve"> </w:t>
      </w:r>
      <w:r w:rsidRPr="00592939">
        <w:rPr>
          <w:i/>
          <w:iCs/>
          <w:sz w:val="24"/>
          <w:szCs w:val="24"/>
        </w:rPr>
        <w:t>et al.</w:t>
      </w:r>
      <w:r w:rsidRPr="00592939">
        <w:rPr>
          <w:sz w:val="24"/>
          <w:szCs w:val="24"/>
        </w:rPr>
        <w:t xml:space="preserve"> 2005). Hücre zarı lipitlerinin </w:t>
      </w:r>
      <w:proofErr w:type="spellStart"/>
      <w:r w:rsidRPr="00592939">
        <w:rPr>
          <w:sz w:val="24"/>
          <w:szCs w:val="24"/>
        </w:rPr>
        <w:t>peroksidasyonu</w:t>
      </w:r>
      <w:proofErr w:type="spellEnd"/>
      <w:r w:rsidRPr="00592939">
        <w:rPr>
          <w:sz w:val="24"/>
          <w:szCs w:val="24"/>
        </w:rPr>
        <w:t xml:space="preserve">, </w:t>
      </w:r>
      <w:proofErr w:type="spellStart"/>
      <w:r w:rsidRPr="00592939">
        <w:rPr>
          <w:sz w:val="24"/>
          <w:szCs w:val="24"/>
        </w:rPr>
        <w:t>membranların</w:t>
      </w:r>
      <w:proofErr w:type="spellEnd"/>
      <w:r w:rsidRPr="00592939">
        <w:rPr>
          <w:sz w:val="24"/>
          <w:szCs w:val="24"/>
        </w:rPr>
        <w:t xml:space="preserve"> fonksiyonu ve bütünlüğünü olumsuz etkilemekte ve hücre fonksiyonunda geri dönüşümsüz zarara neden olabilmektedir (</w:t>
      </w:r>
      <w:proofErr w:type="spellStart"/>
      <w:r w:rsidRPr="00592939">
        <w:rPr>
          <w:sz w:val="24"/>
          <w:szCs w:val="24"/>
        </w:rPr>
        <w:t>Dixit</w:t>
      </w:r>
      <w:proofErr w:type="spellEnd"/>
      <w:r w:rsidRPr="00592939">
        <w:rPr>
          <w:sz w:val="24"/>
          <w:szCs w:val="24"/>
        </w:rPr>
        <w:t xml:space="preserve"> </w:t>
      </w:r>
      <w:r w:rsidRPr="00592939">
        <w:rPr>
          <w:i/>
          <w:sz w:val="24"/>
          <w:szCs w:val="24"/>
        </w:rPr>
        <w:t>et al.</w:t>
      </w:r>
      <w:r w:rsidRPr="00592939">
        <w:rPr>
          <w:sz w:val="24"/>
          <w:szCs w:val="24"/>
        </w:rPr>
        <w:t xml:space="preserve"> 2002). </w:t>
      </w:r>
    </w:p>
    <w:p w14:paraId="2133BB72" w14:textId="77777777" w:rsidR="00966728" w:rsidRPr="00592939" w:rsidRDefault="00966728" w:rsidP="00CE1BCA">
      <w:pPr>
        <w:spacing w:line="360" w:lineRule="auto"/>
        <w:jc w:val="both"/>
        <w:rPr>
          <w:sz w:val="24"/>
          <w:szCs w:val="24"/>
        </w:rPr>
      </w:pPr>
    </w:p>
    <w:p w14:paraId="58AACEBE" w14:textId="77777777" w:rsidR="00966728" w:rsidRPr="00592939" w:rsidRDefault="00966728" w:rsidP="00CE1BCA">
      <w:pPr>
        <w:pStyle w:val="Balk5"/>
        <w:spacing w:before="0" w:line="360" w:lineRule="auto"/>
      </w:pPr>
      <w:bookmarkStart w:id="40" w:name="_Toc294117644"/>
      <w:bookmarkStart w:id="41" w:name="_Toc280790238"/>
      <w:bookmarkStart w:id="42" w:name="_Toc294713365"/>
      <w:r w:rsidRPr="00592939">
        <w:t>2.3.1.2 Dördüncü Dereceden Başlık</w:t>
      </w:r>
      <w:bookmarkEnd w:id="40"/>
      <w:bookmarkEnd w:id="41"/>
      <w:bookmarkEnd w:id="42"/>
    </w:p>
    <w:p w14:paraId="2BCA300F" w14:textId="77777777" w:rsidR="00966728" w:rsidRPr="00592939" w:rsidRDefault="00966728" w:rsidP="00CE1BCA">
      <w:pPr>
        <w:spacing w:line="360" w:lineRule="auto"/>
        <w:jc w:val="both"/>
        <w:rPr>
          <w:sz w:val="24"/>
          <w:szCs w:val="24"/>
        </w:rPr>
      </w:pPr>
    </w:p>
    <w:p w14:paraId="06A26B8C" w14:textId="77777777" w:rsidR="00966728" w:rsidRPr="00592939" w:rsidRDefault="00966728" w:rsidP="00CE1BCA">
      <w:pPr>
        <w:spacing w:line="360" w:lineRule="auto"/>
        <w:jc w:val="both"/>
        <w:rPr>
          <w:sz w:val="24"/>
          <w:szCs w:val="24"/>
        </w:rPr>
      </w:pPr>
      <w:proofErr w:type="spellStart"/>
      <w:r w:rsidRPr="00592939">
        <w:rPr>
          <w:sz w:val="24"/>
          <w:szCs w:val="24"/>
        </w:rPr>
        <w:t>Metallotiyoneinler</w:t>
      </w:r>
      <w:proofErr w:type="spellEnd"/>
      <w:r w:rsidRPr="00592939">
        <w:rPr>
          <w:sz w:val="24"/>
          <w:szCs w:val="24"/>
        </w:rPr>
        <w:t xml:space="preserve"> </w:t>
      </w:r>
      <w:proofErr w:type="spellStart"/>
      <w:r w:rsidRPr="00592939">
        <w:rPr>
          <w:sz w:val="24"/>
          <w:szCs w:val="24"/>
        </w:rPr>
        <w:t>mRNA</w:t>
      </w:r>
      <w:proofErr w:type="spellEnd"/>
      <w:r w:rsidRPr="00592939">
        <w:rPr>
          <w:sz w:val="24"/>
          <w:szCs w:val="24"/>
        </w:rPr>
        <w:t xml:space="preserve"> </w:t>
      </w:r>
      <w:proofErr w:type="spellStart"/>
      <w:r w:rsidRPr="00592939">
        <w:rPr>
          <w:sz w:val="24"/>
          <w:szCs w:val="24"/>
        </w:rPr>
        <w:t>translasyon</w:t>
      </w:r>
      <w:proofErr w:type="spellEnd"/>
      <w:r w:rsidRPr="00592939">
        <w:rPr>
          <w:sz w:val="24"/>
          <w:szCs w:val="24"/>
        </w:rPr>
        <w:t xml:space="preserve"> ürünleri olup; </w:t>
      </w:r>
      <w:proofErr w:type="spellStart"/>
      <w:r w:rsidRPr="00592939">
        <w:rPr>
          <w:sz w:val="24"/>
          <w:szCs w:val="24"/>
        </w:rPr>
        <w:t>sisteince</w:t>
      </w:r>
      <w:proofErr w:type="spellEnd"/>
      <w:r w:rsidRPr="00592939">
        <w:rPr>
          <w:sz w:val="24"/>
          <w:szCs w:val="24"/>
        </w:rPr>
        <w:t xml:space="preserve"> zengin düşük moleküler ağırlıklı metal bağlayıcı proteinlerdir (</w:t>
      </w:r>
      <w:proofErr w:type="spellStart"/>
      <w:r w:rsidRPr="00592939">
        <w:rPr>
          <w:sz w:val="24"/>
          <w:szCs w:val="24"/>
        </w:rPr>
        <w:t>Kagi</w:t>
      </w:r>
      <w:proofErr w:type="spellEnd"/>
      <w:r w:rsidRPr="00592939">
        <w:rPr>
          <w:sz w:val="24"/>
          <w:szCs w:val="24"/>
        </w:rPr>
        <w:t xml:space="preserve"> 1991). </w:t>
      </w:r>
      <w:proofErr w:type="spellStart"/>
      <w:r w:rsidRPr="00592939">
        <w:rPr>
          <w:sz w:val="24"/>
          <w:szCs w:val="24"/>
        </w:rPr>
        <w:t>Metallotiyoneinlerin</w:t>
      </w:r>
      <w:proofErr w:type="spellEnd"/>
      <w:r w:rsidRPr="00592939">
        <w:rPr>
          <w:sz w:val="24"/>
          <w:szCs w:val="24"/>
        </w:rPr>
        <w:t xml:space="preserve"> bir sınıfı olan </w:t>
      </w:r>
      <w:proofErr w:type="spellStart"/>
      <w:r w:rsidRPr="00592939">
        <w:rPr>
          <w:sz w:val="24"/>
          <w:szCs w:val="24"/>
        </w:rPr>
        <w:t>fitoşelatinler</w:t>
      </w:r>
      <w:proofErr w:type="spellEnd"/>
      <w:r w:rsidRPr="00592939">
        <w:rPr>
          <w:sz w:val="24"/>
          <w:szCs w:val="24"/>
        </w:rPr>
        <w:t xml:space="preserve"> (PC’ler) ise gen ürünü olmayıp, yüksek oranda metal </w:t>
      </w:r>
      <w:proofErr w:type="spellStart"/>
      <w:r w:rsidRPr="00592939">
        <w:rPr>
          <w:sz w:val="24"/>
          <w:szCs w:val="24"/>
        </w:rPr>
        <w:t>derişimlerine</w:t>
      </w:r>
      <w:proofErr w:type="spellEnd"/>
      <w:r w:rsidRPr="00592939">
        <w:rPr>
          <w:sz w:val="24"/>
          <w:szCs w:val="24"/>
        </w:rPr>
        <w:t xml:space="preserve"> maruz kalan bitkilerde </w:t>
      </w:r>
      <w:proofErr w:type="spellStart"/>
      <w:r w:rsidRPr="00592939">
        <w:rPr>
          <w:sz w:val="24"/>
          <w:szCs w:val="24"/>
        </w:rPr>
        <w:t>fitoşelatin</w:t>
      </w:r>
      <w:proofErr w:type="spellEnd"/>
      <w:r w:rsidRPr="00592939">
        <w:rPr>
          <w:sz w:val="24"/>
          <w:szCs w:val="24"/>
        </w:rPr>
        <w:t xml:space="preserve"> </w:t>
      </w:r>
      <w:proofErr w:type="spellStart"/>
      <w:r w:rsidRPr="00592939">
        <w:rPr>
          <w:sz w:val="24"/>
          <w:szCs w:val="24"/>
        </w:rPr>
        <w:t>sentetaz</w:t>
      </w:r>
      <w:proofErr w:type="spellEnd"/>
      <w:r w:rsidRPr="00592939">
        <w:rPr>
          <w:sz w:val="24"/>
          <w:szCs w:val="24"/>
        </w:rPr>
        <w:t xml:space="preserve"> enzimi ile </w:t>
      </w:r>
      <w:proofErr w:type="spellStart"/>
      <w:r w:rsidRPr="00592939">
        <w:rPr>
          <w:sz w:val="24"/>
          <w:szCs w:val="24"/>
        </w:rPr>
        <w:t>glutatyondan</w:t>
      </w:r>
      <w:proofErr w:type="spellEnd"/>
      <w:r w:rsidRPr="00592939">
        <w:rPr>
          <w:sz w:val="24"/>
          <w:szCs w:val="24"/>
        </w:rPr>
        <w:t xml:space="preserve"> sentezlenen </w:t>
      </w:r>
      <w:proofErr w:type="spellStart"/>
      <w:r w:rsidRPr="00592939">
        <w:rPr>
          <w:sz w:val="24"/>
          <w:szCs w:val="24"/>
        </w:rPr>
        <w:t>polipeptitlerdir</w:t>
      </w:r>
      <w:proofErr w:type="spellEnd"/>
      <w:r w:rsidRPr="00592939">
        <w:rPr>
          <w:sz w:val="24"/>
          <w:szCs w:val="24"/>
        </w:rPr>
        <w:t xml:space="preserve"> (</w:t>
      </w:r>
      <w:proofErr w:type="spellStart"/>
      <w:r w:rsidRPr="00592939">
        <w:rPr>
          <w:sz w:val="24"/>
          <w:szCs w:val="24"/>
        </w:rPr>
        <w:t>Cobbett</w:t>
      </w:r>
      <w:proofErr w:type="spellEnd"/>
      <w:r w:rsidRPr="00592939">
        <w:rPr>
          <w:sz w:val="24"/>
          <w:szCs w:val="24"/>
        </w:rPr>
        <w:t xml:space="preserve"> 2000). </w:t>
      </w:r>
      <w:proofErr w:type="spellStart"/>
      <w:r w:rsidRPr="00592939">
        <w:rPr>
          <w:sz w:val="24"/>
          <w:szCs w:val="24"/>
        </w:rPr>
        <w:t>MT’lerin</w:t>
      </w:r>
      <w:proofErr w:type="spellEnd"/>
      <w:r w:rsidRPr="00592939">
        <w:rPr>
          <w:sz w:val="24"/>
          <w:szCs w:val="24"/>
        </w:rPr>
        <w:t xml:space="preserve"> </w:t>
      </w:r>
      <w:proofErr w:type="spellStart"/>
      <w:r w:rsidRPr="00592939">
        <w:rPr>
          <w:sz w:val="24"/>
          <w:szCs w:val="24"/>
        </w:rPr>
        <w:t>antioksidantlar</w:t>
      </w:r>
      <w:proofErr w:type="spellEnd"/>
      <w:r w:rsidRPr="00592939">
        <w:rPr>
          <w:sz w:val="24"/>
          <w:szCs w:val="24"/>
        </w:rPr>
        <w:t xml:space="preserve"> gibi fonksiyon görerek metal metabolizmasında veya plazma </w:t>
      </w:r>
      <w:proofErr w:type="spellStart"/>
      <w:r w:rsidRPr="00592939">
        <w:rPr>
          <w:sz w:val="24"/>
          <w:szCs w:val="24"/>
        </w:rPr>
        <w:t>membranlarının</w:t>
      </w:r>
      <w:proofErr w:type="spellEnd"/>
      <w:r w:rsidRPr="00592939">
        <w:rPr>
          <w:sz w:val="24"/>
          <w:szCs w:val="24"/>
        </w:rPr>
        <w:t xml:space="preserve"> onarım mekanizmalarında rol oynadıkları düşünülmektedir (</w:t>
      </w:r>
      <w:proofErr w:type="spellStart"/>
      <w:r w:rsidRPr="00592939">
        <w:rPr>
          <w:sz w:val="24"/>
          <w:szCs w:val="24"/>
        </w:rPr>
        <w:t>Labra</w:t>
      </w:r>
      <w:proofErr w:type="spellEnd"/>
      <w:r w:rsidRPr="00592939">
        <w:rPr>
          <w:sz w:val="24"/>
          <w:szCs w:val="24"/>
        </w:rPr>
        <w:t xml:space="preserve"> </w:t>
      </w:r>
      <w:r w:rsidRPr="00592939">
        <w:rPr>
          <w:i/>
          <w:sz w:val="24"/>
          <w:szCs w:val="24"/>
        </w:rPr>
        <w:t>et al.</w:t>
      </w:r>
      <w:r w:rsidRPr="00592939">
        <w:rPr>
          <w:sz w:val="24"/>
          <w:szCs w:val="24"/>
        </w:rPr>
        <w:t xml:space="preserve"> 2006). </w:t>
      </w:r>
    </w:p>
    <w:p w14:paraId="200480E6" w14:textId="77777777" w:rsidR="001F6C39" w:rsidRPr="00592939" w:rsidRDefault="001F6C39" w:rsidP="00CE1BCA">
      <w:pPr>
        <w:widowControl/>
        <w:autoSpaceDE/>
        <w:autoSpaceDN/>
        <w:adjustRightInd/>
        <w:spacing w:line="360" w:lineRule="auto"/>
        <w:rPr>
          <w:b/>
          <w:bCs/>
          <w:kern w:val="32"/>
          <w:sz w:val="24"/>
          <w:szCs w:val="24"/>
        </w:rPr>
      </w:pPr>
      <w:bookmarkStart w:id="43" w:name="_Toc278793098"/>
      <w:bookmarkStart w:id="44" w:name="_Toc294117645"/>
      <w:bookmarkStart w:id="45" w:name="_Toc280790241"/>
      <w:r w:rsidRPr="00592939">
        <w:rPr>
          <w:b/>
          <w:bCs/>
          <w:kern w:val="32"/>
          <w:sz w:val="24"/>
          <w:szCs w:val="24"/>
        </w:rPr>
        <w:br w:type="page"/>
      </w:r>
    </w:p>
    <w:p w14:paraId="67D1C361" w14:textId="77777777" w:rsidR="00966728" w:rsidRPr="00592939" w:rsidRDefault="00966728" w:rsidP="00ED7EC5">
      <w:pPr>
        <w:pStyle w:val="Balk2"/>
        <w:spacing w:line="360" w:lineRule="auto"/>
        <w:rPr>
          <w:kern w:val="32"/>
        </w:rPr>
      </w:pPr>
      <w:bookmarkStart w:id="46" w:name="_Toc294713366"/>
      <w:r w:rsidRPr="00592939">
        <w:lastRenderedPageBreak/>
        <w:t>3. MATERYAL ve METOT</w:t>
      </w:r>
      <w:bookmarkEnd w:id="43"/>
      <w:bookmarkEnd w:id="44"/>
      <w:bookmarkEnd w:id="45"/>
      <w:bookmarkEnd w:id="46"/>
    </w:p>
    <w:p w14:paraId="7541598B" w14:textId="77777777" w:rsidR="00966728" w:rsidRPr="00592939" w:rsidRDefault="00966728" w:rsidP="00ED7EC5">
      <w:pPr>
        <w:spacing w:line="360" w:lineRule="auto"/>
        <w:jc w:val="both"/>
        <w:rPr>
          <w:b/>
          <w:sz w:val="24"/>
          <w:szCs w:val="24"/>
        </w:rPr>
      </w:pPr>
    </w:p>
    <w:p w14:paraId="67152C9E" w14:textId="77777777" w:rsidR="00966728" w:rsidRPr="00592939" w:rsidRDefault="00966728" w:rsidP="00ED7EC5">
      <w:pPr>
        <w:pStyle w:val="Balk3"/>
        <w:spacing w:line="360" w:lineRule="auto"/>
      </w:pPr>
      <w:bookmarkStart w:id="47" w:name="_Toc294117646"/>
      <w:bookmarkStart w:id="48" w:name="_Toc280790242"/>
      <w:bookmarkStart w:id="49" w:name="_Toc278793099"/>
      <w:bookmarkStart w:id="50" w:name="_Toc240298679"/>
      <w:bookmarkStart w:id="51" w:name="_Toc239586812"/>
      <w:bookmarkStart w:id="52" w:name="_Toc234912206"/>
      <w:bookmarkStart w:id="53" w:name="_Toc208224796"/>
      <w:bookmarkStart w:id="54" w:name="_Toc143760483"/>
      <w:bookmarkStart w:id="55" w:name="_Toc142156115"/>
      <w:bookmarkStart w:id="56" w:name="_Toc294713367"/>
      <w:r w:rsidRPr="00592939">
        <w:t>3.1 İkinci Dereceden Başlık</w:t>
      </w:r>
      <w:bookmarkEnd w:id="47"/>
      <w:bookmarkEnd w:id="48"/>
      <w:bookmarkEnd w:id="49"/>
      <w:bookmarkEnd w:id="50"/>
      <w:bookmarkEnd w:id="51"/>
      <w:bookmarkEnd w:id="52"/>
      <w:bookmarkEnd w:id="53"/>
      <w:bookmarkEnd w:id="54"/>
      <w:bookmarkEnd w:id="55"/>
      <w:bookmarkEnd w:id="56"/>
    </w:p>
    <w:p w14:paraId="325DA4CE" w14:textId="77777777" w:rsidR="00966728" w:rsidRPr="00592939" w:rsidRDefault="00966728" w:rsidP="00ED7EC5">
      <w:pPr>
        <w:spacing w:line="360" w:lineRule="auto"/>
        <w:jc w:val="both"/>
        <w:rPr>
          <w:b/>
          <w:sz w:val="24"/>
          <w:szCs w:val="24"/>
        </w:rPr>
      </w:pPr>
    </w:p>
    <w:p w14:paraId="4D8852E5" w14:textId="77777777" w:rsidR="00966728" w:rsidRPr="00592939" w:rsidRDefault="00966728" w:rsidP="00ED7EC5">
      <w:pPr>
        <w:spacing w:line="360" w:lineRule="auto"/>
        <w:jc w:val="both"/>
        <w:rPr>
          <w:sz w:val="24"/>
          <w:szCs w:val="24"/>
        </w:rPr>
      </w:pPr>
      <w:r w:rsidRPr="00592939">
        <w:rPr>
          <w:sz w:val="24"/>
          <w:szCs w:val="24"/>
        </w:rPr>
        <w:t xml:space="preserve">Bu araştırmada, </w:t>
      </w:r>
      <w:proofErr w:type="spellStart"/>
      <w:r w:rsidRPr="00592939">
        <w:rPr>
          <w:sz w:val="24"/>
          <w:szCs w:val="24"/>
        </w:rPr>
        <w:t>Sigma</w:t>
      </w:r>
      <w:proofErr w:type="spellEnd"/>
      <w:r w:rsidRPr="00592939">
        <w:rPr>
          <w:sz w:val="24"/>
          <w:szCs w:val="24"/>
        </w:rPr>
        <w:t xml:space="preserve">, </w:t>
      </w:r>
      <w:proofErr w:type="spellStart"/>
      <w:r w:rsidRPr="00592939">
        <w:rPr>
          <w:sz w:val="24"/>
          <w:szCs w:val="24"/>
        </w:rPr>
        <w:t>Merck</w:t>
      </w:r>
      <w:proofErr w:type="spellEnd"/>
      <w:r w:rsidRPr="00592939">
        <w:rPr>
          <w:sz w:val="24"/>
          <w:szCs w:val="24"/>
        </w:rPr>
        <w:t xml:space="preserve">, </w:t>
      </w:r>
      <w:proofErr w:type="spellStart"/>
      <w:r w:rsidRPr="00592939">
        <w:rPr>
          <w:sz w:val="24"/>
          <w:szCs w:val="24"/>
        </w:rPr>
        <w:t>Fluka</w:t>
      </w:r>
      <w:proofErr w:type="spellEnd"/>
      <w:r w:rsidRPr="00592939">
        <w:rPr>
          <w:sz w:val="24"/>
          <w:szCs w:val="24"/>
        </w:rPr>
        <w:t xml:space="preserve"> ve </w:t>
      </w:r>
      <w:proofErr w:type="spellStart"/>
      <w:r w:rsidRPr="00592939">
        <w:rPr>
          <w:sz w:val="24"/>
          <w:szCs w:val="24"/>
        </w:rPr>
        <w:t>Riedel</w:t>
      </w:r>
      <w:proofErr w:type="spellEnd"/>
      <w:r w:rsidRPr="00592939">
        <w:rPr>
          <w:sz w:val="24"/>
          <w:szCs w:val="24"/>
        </w:rPr>
        <w:t xml:space="preserve"> </w:t>
      </w:r>
      <w:proofErr w:type="spellStart"/>
      <w:r w:rsidRPr="00592939">
        <w:rPr>
          <w:sz w:val="24"/>
          <w:szCs w:val="24"/>
        </w:rPr>
        <w:t>de</w:t>
      </w:r>
      <w:r w:rsidRPr="00592939">
        <w:rPr>
          <w:sz w:val="24"/>
          <w:szCs w:val="24"/>
        </w:rPr>
        <w:softHyphen/>
        <w:t>Haën’in</w:t>
      </w:r>
      <w:proofErr w:type="spellEnd"/>
      <w:r w:rsidRPr="00592939">
        <w:rPr>
          <w:sz w:val="24"/>
          <w:szCs w:val="24"/>
        </w:rPr>
        <w:t xml:space="preserve"> analitik </w:t>
      </w:r>
      <w:proofErr w:type="spellStart"/>
      <w:r w:rsidRPr="00592939">
        <w:rPr>
          <w:sz w:val="24"/>
          <w:szCs w:val="24"/>
        </w:rPr>
        <w:t>grade</w:t>
      </w:r>
      <w:proofErr w:type="spellEnd"/>
      <w:r w:rsidRPr="00592939">
        <w:rPr>
          <w:sz w:val="24"/>
          <w:szCs w:val="24"/>
        </w:rPr>
        <w:t xml:space="preserve"> ürünleri kullanılmıştır. Besin çözeltisi </w:t>
      </w:r>
      <w:proofErr w:type="spellStart"/>
      <w:r w:rsidRPr="00592939">
        <w:rPr>
          <w:sz w:val="24"/>
          <w:szCs w:val="24"/>
        </w:rPr>
        <w:t>monodistile</w:t>
      </w:r>
      <w:proofErr w:type="spellEnd"/>
      <w:r w:rsidRPr="00592939">
        <w:rPr>
          <w:sz w:val="24"/>
          <w:szCs w:val="24"/>
        </w:rPr>
        <w:t xml:space="preserve"> su ve diğer çözeltiler ise </w:t>
      </w:r>
      <w:proofErr w:type="spellStart"/>
      <w:r w:rsidRPr="00592939">
        <w:rPr>
          <w:sz w:val="24"/>
          <w:szCs w:val="24"/>
        </w:rPr>
        <w:t>bidistile</w:t>
      </w:r>
      <w:proofErr w:type="spellEnd"/>
      <w:r w:rsidRPr="00592939">
        <w:rPr>
          <w:sz w:val="24"/>
          <w:szCs w:val="24"/>
        </w:rPr>
        <w:t xml:space="preserve"> su ile hazırlanmıştır. </w:t>
      </w:r>
    </w:p>
    <w:p w14:paraId="01E0EFCA" w14:textId="77777777" w:rsidR="00966728" w:rsidRPr="00592939" w:rsidRDefault="00966728" w:rsidP="00ED7EC5">
      <w:pPr>
        <w:spacing w:line="360" w:lineRule="auto"/>
        <w:jc w:val="both"/>
        <w:rPr>
          <w:sz w:val="24"/>
          <w:szCs w:val="24"/>
        </w:rPr>
      </w:pPr>
    </w:p>
    <w:p w14:paraId="2D5BCEA2" w14:textId="77777777" w:rsidR="00966728" w:rsidRPr="00592939" w:rsidRDefault="00966728" w:rsidP="00ED7EC5">
      <w:pPr>
        <w:pStyle w:val="Balk3"/>
        <w:spacing w:line="360" w:lineRule="auto"/>
      </w:pPr>
      <w:bookmarkStart w:id="57" w:name="_Toc280790247"/>
      <w:bookmarkStart w:id="58" w:name="_Toc278793104"/>
      <w:bookmarkStart w:id="59" w:name="_Toc294117647"/>
      <w:bookmarkStart w:id="60" w:name="_Toc294713368"/>
      <w:r w:rsidRPr="00592939">
        <w:t xml:space="preserve">3.2 </w:t>
      </w:r>
      <w:bookmarkEnd w:id="57"/>
      <w:bookmarkEnd w:id="58"/>
      <w:r w:rsidRPr="00592939">
        <w:t>İkinci Dereceden Başlık</w:t>
      </w:r>
      <w:bookmarkEnd w:id="59"/>
      <w:bookmarkEnd w:id="60"/>
    </w:p>
    <w:p w14:paraId="3612E3D0" w14:textId="77777777" w:rsidR="00966728" w:rsidRPr="00592939" w:rsidRDefault="00966728" w:rsidP="00ED7EC5">
      <w:pPr>
        <w:spacing w:line="360" w:lineRule="auto"/>
        <w:jc w:val="both"/>
        <w:rPr>
          <w:sz w:val="24"/>
          <w:szCs w:val="24"/>
        </w:rPr>
      </w:pPr>
    </w:p>
    <w:p w14:paraId="0DBA6D92" w14:textId="77777777" w:rsidR="00966728" w:rsidRPr="00592939" w:rsidRDefault="00966728" w:rsidP="00ED7EC5">
      <w:pPr>
        <w:spacing w:line="360" w:lineRule="auto"/>
        <w:jc w:val="both"/>
        <w:rPr>
          <w:sz w:val="24"/>
          <w:szCs w:val="24"/>
        </w:rPr>
      </w:pPr>
      <w:r w:rsidRPr="00592939">
        <w:rPr>
          <w:sz w:val="24"/>
          <w:szCs w:val="24"/>
        </w:rPr>
        <w:t xml:space="preserve">Bu araştırmada, gövde ve kök kuru ağırlıklarındaki % azalma temelinde </w:t>
      </w:r>
      <w:proofErr w:type="gramStart"/>
      <w:r w:rsidRPr="00592939">
        <w:rPr>
          <w:sz w:val="24"/>
          <w:szCs w:val="24"/>
        </w:rPr>
        <w:t>Cr(</w:t>
      </w:r>
      <w:proofErr w:type="gramEnd"/>
      <w:r w:rsidRPr="00592939">
        <w:rPr>
          <w:sz w:val="24"/>
          <w:szCs w:val="24"/>
        </w:rPr>
        <w:t xml:space="preserve">VI) stresine karşı en toleranslı……………………………. </w:t>
      </w:r>
      <w:bookmarkStart w:id="61" w:name="_Toc234912212"/>
      <w:bookmarkStart w:id="62" w:name="_Toc208224802"/>
    </w:p>
    <w:p w14:paraId="440A26B2" w14:textId="77777777" w:rsidR="00966728" w:rsidRPr="00592939" w:rsidRDefault="00966728" w:rsidP="00ED7EC5">
      <w:pPr>
        <w:pStyle w:val="Balk3"/>
        <w:spacing w:line="360" w:lineRule="auto"/>
      </w:pPr>
      <w:bookmarkStart w:id="63" w:name="_Toc280790248"/>
      <w:bookmarkStart w:id="64" w:name="_Toc278793105"/>
    </w:p>
    <w:p w14:paraId="547B5E65" w14:textId="77777777" w:rsidR="00966728" w:rsidRPr="00592939" w:rsidRDefault="00966728" w:rsidP="00ED7EC5">
      <w:pPr>
        <w:pStyle w:val="Balk4"/>
        <w:spacing w:before="0" w:line="360" w:lineRule="auto"/>
      </w:pPr>
      <w:bookmarkStart w:id="65" w:name="_Toc294117648"/>
      <w:bookmarkStart w:id="66" w:name="_Toc294713369"/>
      <w:r w:rsidRPr="00592939">
        <w:t>3.2.1 Üçüncü Dereceden Başlık</w:t>
      </w:r>
      <w:bookmarkEnd w:id="63"/>
      <w:bookmarkEnd w:id="64"/>
      <w:bookmarkEnd w:id="65"/>
      <w:bookmarkEnd w:id="66"/>
    </w:p>
    <w:p w14:paraId="1BE11977" w14:textId="77777777" w:rsidR="00966728" w:rsidRPr="00592939" w:rsidRDefault="00966728" w:rsidP="00ED7EC5">
      <w:pPr>
        <w:spacing w:line="360" w:lineRule="auto"/>
        <w:jc w:val="both"/>
        <w:rPr>
          <w:sz w:val="24"/>
          <w:szCs w:val="24"/>
        </w:rPr>
      </w:pPr>
    </w:p>
    <w:p w14:paraId="259ABCBA" w14:textId="77777777" w:rsidR="00966728" w:rsidRPr="00592939" w:rsidRDefault="00966728" w:rsidP="00ED7EC5">
      <w:pPr>
        <w:spacing w:line="360" w:lineRule="auto"/>
        <w:jc w:val="both"/>
        <w:rPr>
          <w:sz w:val="24"/>
          <w:szCs w:val="24"/>
        </w:rPr>
      </w:pPr>
      <w:r w:rsidRPr="00592939">
        <w:rPr>
          <w:sz w:val="24"/>
          <w:szCs w:val="24"/>
        </w:rPr>
        <w:t xml:space="preserve">Kontrol ve farklı </w:t>
      </w:r>
      <w:proofErr w:type="gramStart"/>
      <w:r w:rsidRPr="00592939">
        <w:rPr>
          <w:sz w:val="24"/>
          <w:szCs w:val="24"/>
        </w:rPr>
        <w:t>Cr(</w:t>
      </w:r>
      <w:proofErr w:type="gramEnd"/>
      <w:r w:rsidRPr="00592939">
        <w:rPr>
          <w:sz w:val="24"/>
          <w:szCs w:val="24"/>
        </w:rPr>
        <w:t xml:space="preserve">VI) konsantrasyonlarına maruz bırakılan toleranslı </w:t>
      </w:r>
      <w:proofErr w:type="spellStart"/>
      <w:r w:rsidRPr="00592939">
        <w:rPr>
          <w:sz w:val="24"/>
          <w:szCs w:val="24"/>
        </w:rPr>
        <w:t>Zeynelağa</w:t>
      </w:r>
      <w:proofErr w:type="spellEnd"/>
      <w:r w:rsidRPr="00592939">
        <w:rPr>
          <w:sz w:val="24"/>
          <w:szCs w:val="24"/>
        </w:rPr>
        <w:t xml:space="preserve"> ve hassas ………………………………..</w:t>
      </w:r>
      <w:bookmarkEnd w:id="61"/>
      <w:bookmarkEnd w:id="62"/>
      <w:r w:rsidRPr="00592939">
        <w:rPr>
          <w:sz w:val="24"/>
          <w:szCs w:val="24"/>
        </w:rPr>
        <w:t xml:space="preserve"> </w:t>
      </w:r>
      <w:bookmarkStart w:id="67" w:name="_Toc278793108"/>
    </w:p>
    <w:p w14:paraId="3C4704E3" w14:textId="77777777" w:rsidR="00966728" w:rsidRPr="00592939" w:rsidRDefault="00966728" w:rsidP="00ED7EC5">
      <w:pPr>
        <w:pStyle w:val="Balk3"/>
        <w:spacing w:line="360" w:lineRule="auto"/>
      </w:pPr>
      <w:bookmarkStart w:id="68" w:name="_Toc280790251"/>
    </w:p>
    <w:p w14:paraId="0B933FBA" w14:textId="77777777" w:rsidR="00966728" w:rsidRPr="00592939" w:rsidRDefault="00966728" w:rsidP="00ED7EC5">
      <w:pPr>
        <w:pStyle w:val="Balk4"/>
        <w:tabs>
          <w:tab w:val="left" w:pos="1134"/>
        </w:tabs>
        <w:spacing w:before="0" w:line="360" w:lineRule="auto"/>
      </w:pPr>
      <w:bookmarkStart w:id="69" w:name="_Toc294117649"/>
      <w:bookmarkStart w:id="70" w:name="_Toc294713370"/>
      <w:r w:rsidRPr="00592939">
        <w:t xml:space="preserve">3.2.2 </w:t>
      </w:r>
      <w:bookmarkEnd w:id="67"/>
      <w:bookmarkEnd w:id="68"/>
      <w:r w:rsidRPr="00592939">
        <w:t>Üçüncü Dereceden Başlık</w:t>
      </w:r>
      <w:bookmarkEnd w:id="69"/>
      <w:bookmarkEnd w:id="70"/>
    </w:p>
    <w:p w14:paraId="2B006C15" w14:textId="77777777" w:rsidR="00966728" w:rsidRPr="00592939" w:rsidRDefault="00966728" w:rsidP="00ED7EC5">
      <w:pPr>
        <w:spacing w:line="360" w:lineRule="auto"/>
        <w:jc w:val="both"/>
        <w:rPr>
          <w:sz w:val="24"/>
          <w:szCs w:val="24"/>
        </w:rPr>
      </w:pPr>
    </w:p>
    <w:p w14:paraId="4A3F2D3B" w14:textId="77777777" w:rsidR="00966728" w:rsidRPr="00592939" w:rsidRDefault="00966728" w:rsidP="00ED7EC5">
      <w:pPr>
        <w:spacing w:line="360" w:lineRule="auto"/>
        <w:jc w:val="both"/>
        <w:rPr>
          <w:sz w:val="24"/>
          <w:szCs w:val="24"/>
        </w:rPr>
      </w:pPr>
      <w:proofErr w:type="gramStart"/>
      <w:r w:rsidRPr="00592939">
        <w:rPr>
          <w:sz w:val="24"/>
          <w:szCs w:val="24"/>
        </w:rPr>
        <w:t>Krom(</w:t>
      </w:r>
      <w:proofErr w:type="gramEnd"/>
      <w:r w:rsidRPr="00592939">
        <w:rPr>
          <w:sz w:val="24"/>
          <w:szCs w:val="24"/>
        </w:rPr>
        <w:t xml:space="preserve">VI) stresine karşı toleranslı </w:t>
      </w:r>
      <w:proofErr w:type="spellStart"/>
      <w:r w:rsidRPr="00592939">
        <w:rPr>
          <w:sz w:val="24"/>
          <w:szCs w:val="24"/>
        </w:rPr>
        <w:t>Zeynelağa</w:t>
      </w:r>
      <w:proofErr w:type="spellEnd"/>
      <w:r w:rsidRPr="00592939">
        <w:rPr>
          <w:sz w:val="24"/>
          <w:szCs w:val="24"/>
        </w:rPr>
        <w:t xml:space="preserve"> ve hassas Orza-96 arpa çeşitlerinin yaprak dokusunda </w:t>
      </w:r>
      <w:proofErr w:type="spellStart"/>
      <w:r w:rsidRPr="00592939">
        <w:rPr>
          <w:sz w:val="24"/>
          <w:szCs w:val="24"/>
        </w:rPr>
        <w:t>prolin</w:t>
      </w:r>
      <w:proofErr w:type="spellEnd"/>
      <w:r w:rsidRPr="00592939">
        <w:rPr>
          <w:sz w:val="24"/>
          <w:szCs w:val="24"/>
        </w:rPr>
        <w:t xml:space="preserve"> içeriği üzerine farklı Cr(VI) konsantrasyonlarının etkisi incelenmiştir. </w:t>
      </w:r>
      <w:proofErr w:type="spellStart"/>
      <w:r w:rsidRPr="00592939">
        <w:rPr>
          <w:sz w:val="24"/>
          <w:szCs w:val="24"/>
        </w:rPr>
        <w:t>Prolin</w:t>
      </w:r>
      <w:proofErr w:type="spellEnd"/>
      <w:r w:rsidRPr="00592939">
        <w:rPr>
          <w:sz w:val="24"/>
          <w:szCs w:val="24"/>
        </w:rPr>
        <w:t xml:space="preserve"> analizleri, </w:t>
      </w:r>
      <w:proofErr w:type="spellStart"/>
      <w:r w:rsidRPr="00592939">
        <w:rPr>
          <w:sz w:val="24"/>
          <w:szCs w:val="24"/>
        </w:rPr>
        <w:t>Bates</w:t>
      </w:r>
      <w:proofErr w:type="spellEnd"/>
      <w:r w:rsidRPr="00592939">
        <w:rPr>
          <w:sz w:val="24"/>
          <w:szCs w:val="24"/>
        </w:rPr>
        <w:t xml:space="preserve"> vd. (1973)’</w:t>
      </w:r>
      <w:proofErr w:type="spellStart"/>
      <w:r w:rsidRPr="00592939">
        <w:rPr>
          <w:sz w:val="24"/>
          <w:szCs w:val="24"/>
        </w:rPr>
        <w:t>nin</w:t>
      </w:r>
      <w:proofErr w:type="spellEnd"/>
      <w:r w:rsidRPr="00592939">
        <w:rPr>
          <w:sz w:val="24"/>
          <w:szCs w:val="24"/>
        </w:rPr>
        <w:t xml:space="preserve"> bildirdiği metoda göre gerçekleştirilmiştir. </w:t>
      </w:r>
    </w:p>
    <w:p w14:paraId="74B714D6" w14:textId="77777777" w:rsidR="00966728" w:rsidRPr="00592939" w:rsidRDefault="00966728" w:rsidP="00ED7EC5">
      <w:pPr>
        <w:spacing w:line="360" w:lineRule="auto"/>
        <w:jc w:val="both"/>
        <w:rPr>
          <w:b/>
          <w:sz w:val="24"/>
          <w:szCs w:val="24"/>
        </w:rPr>
      </w:pPr>
      <w:bookmarkStart w:id="71" w:name="_Toc116369291"/>
      <w:bookmarkStart w:id="72" w:name="_Toc113111664"/>
    </w:p>
    <w:p w14:paraId="2EA73EDE" w14:textId="77777777" w:rsidR="00966728" w:rsidRPr="00592939" w:rsidRDefault="00966728" w:rsidP="00ED7EC5">
      <w:pPr>
        <w:pStyle w:val="Balk4"/>
        <w:spacing w:before="0" w:line="360" w:lineRule="auto"/>
      </w:pPr>
      <w:bookmarkStart w:id="73" w:name="_Toc294117650"/>
      <w:bookmarkStart w:id="74" w:name="_Toc294713371"/>
      <w:r w:rsidRPr="00592939">
        <w:t>3.2.3 Üçüncü Dereceden Başlık</w:t>
      </w:r>
      <w:bookmarkEnd w:id="73"/>
      <w:bookmarkEnd w:id="74"/>
    </w:p>
    <w:p w14:paraId="61239E7E" w14:textId="77777777" w:rsidR="00966728" w:rsidRPr="00592939" w:rsidRDefault="00966728" w:rsidP="00ED7EC5">
      <w:pPr>
        <w:spacing w:line="360" w:lineRule="auto"/>
        <w:jc w:val="both"/>
        <w:rPr>
          <w:sz w:val="24"/>
          <w:szCs w:val="24"/>
        </w:rPr>
      </w:pPr>
    </w:p>
    <w:p w14:paraId="2E842B6E" w14:textId="77777777" w:rsidR="00966728" w:rsidRPr="00592939" w:rsidRDefault="00966728" w:rsidP="00ED7EC5">
      <w:pPr>
        <w:spacing w:line="360" w:lineRule="auto"/>
        <w:jc w:val="both"/>
        <w:rPr>
          <w:sz w:val="24"/>
          <w:szCs w:val="24"/>
        </w:rPr>
      </w:pPr>
      <w:r w:rsidRPr="00592939">
        <w:rPr>
          <w:sz w:val="24"/>
          <w:szCs w:val="24"/>
        </w:rPr>
        <w:t xml:space="preserve">Krom(VI) stresine karşı toleranslı </w:t>
      </w:r>
      <w:proofErr w:type="spellStart"/>
      <w:r w:rsidRPr="00592939">
        <w:rPr>
          <w:sz w:val="24"/>
          <w:szCs w:val="24"/>
        </w:rPr>
        <w:t>Zeynelağa</w:t>
      </w:r>
      <w:proofErr w:type="spellEnd"/>
      <w:r w:rsidRPr="00592939">
        <w:rPr>
          <w:sz w:val="24"/>
          <w:szCs w:val="24"/>
        </w:rPr>
        <w:t xml:space="preserve"> ve hassas Orza-96 arpa çeşitlerinin yaprak dokularındaki lipit </w:t>
      </w:r>
      <w:proofErr w:type="spellStart"/>
      <w:r w:rsidRPr="00592939">
        <w:rPr>
          <w:sz w:val="24"/>
          <w:szCs w:val="24"/>
        </w:rPr>
        <w:t>peroksidasyonunun</w:t>
      </w:r>
      <w:proofErr w:type="spellEnd"/>
      <w:r w:rsidRPr="00592939">
        <w:rPr>
          <w:sz w:val="24"/>
          <w:szCs w:val="24"/>
        </w:rPr>
        <w:t xml:space="preserve"> bir göstergesi olan </w:t>
      </w:r>
      <w:proofErr w:type="spellStart"/>
      <w:r w:rsidRPr="00592939">
        <w:rPr>
          <w:sz w:val="24"/>
          <w:szCs w:val="24"/>
        </w:rPr>
        <w:t>malondialdehit</w:t>
      </w:r>
      <w:proofErr w:type="spellEnd"/>
      <w:r w:rsidRPr="00592939">
        <w:rPr>
          <w:sz w:val="24"/>
          <w:szCs w:val="24"/>
        </w:rPr>
        <w:t xml:space="preserve"> (MDA) miktarının belirlenmesi </w:t>
      </w:r>
      <w:proofErr w:type="spellStart"/>
      <w:r w:rsidRPr="00592939">
        <w:rPr>
          <w:sz w:val="24"/>
          <w:szCs w:val="24"/>
        </w:rPr>
        <w:t>Kosugi</w:t>
      </w:r>
      <w:proofErr w:type="spellEnd"/>
      <w:r w:rsidRPr="00592939">
        <w:rPr>
          <w:sz w:val="24"/>
          <w:szCs w:val="24"/>
        </w:rPr>
        <w:t xml:space="preserve"> ve </w:t>
      </w:r>
      <w:proofErr w:type="spellStart"/>
      <w:r w:rsidRPr="00592939">
        <w:rPr>
          <w:sz w:val="24"/>
          <w:szCs w:val="24"/>
        </w:rPr>
        <w:t>Kikugawa</w:t>
      </w:r>
      <w:proofErr w:type="spellEnd"/>
      <w:r w:rsidRPr="00592939">
        <w:rPr>
          <w:sz w:val="24"/>
          <w:szCs w:val="24"/>
        </w:rPr>
        <w:t xml:space="preserve"> (1985)’</w:t>
      </w:r>
      <w:proofErr w:type="spellStart"/>
      <w:r w:rsidRPr="00592939">
        <w:rPr>
          <w:sz w:val="24"/>
          <w:szCs w:val="24"/>
        </w:rPr>
        <w:t>nın</w:t>
      </w:r>
      <w:proofErr w:type="spellEnd"/>
      <w:r w:rsidRPr="00592939">
        <w:rPr>
          <w:sz w:val="24"/>
          <w:szCs w:val="24"/>
        </w:rPr>
        <w:t xml:space="preserve"> bildirdiği metoda göre yapılmıştır. </w:t>
      </w:r>
    </w:p>
    <w:p w14:paraId="1F82E4C5" w14:textId="77777777" w:rsidR="00EA5B6B" w:rsidRDefault="00EA5B6B" w:rsidP="00ED7EC5">
      <w:pPr>
        <w:spacing w:line="360" w:lineRule="auto"/>
        <w:jc w:val="both"/>
        <w:rPr>
          <w:b/>
          <w:sz w:val="24"/>
          <w:szCs w:val="24"/>
        </w:rPr>
      </w:pPr>
    </w:p>
    <w:p w14:paraId="7B8F09D1" w14:textId="77777777" w:rsidR="00DE0DC0" w:rsidRPr="00592939" w:rsidRDefault="00DE0DC0" w:rsidP="00ED7EC5">
      <w:pPr>
        <w:spacing w:line="360" w:lineRule="auto"/>
        <w:jc w:val="both"/>
        <w:rPr>
          <w:b/>
          <w:sz w:val="24"/>
          <w:szCs w:val="24"/>
        </w:rPr>
      </w:pPr>
    </w:p>
    <w:p w14:paraId="3978963B" w14:textId="77777777" w:rsidR="00966728" w:rsidRPr="00592939" w:rsidRDefault="00966728" w:rsidP="00ED7EC5">
      <w:pPr>
        <w:pStyle w:val="Balk4"/>
        <w:spacing w:before="0" w:line="360" w:lineRule="auto"/>
      </w:pPr>
      <w:bookmarkStart w:id="75" w:name="_Toc294117651"/>
      <w:bookmarkStart w:id="76" w:name="_Toc294713372"/>
      <w:r w:rsidRPr="00592939">
        <w:lastRenderedPageBreak/>
        <w:t>3.2.2 Üçüncü Dereceden Başlık</w:t>
      </w:r>
      <w:bookmarkEnd w:id="75"/>
      <w:bookmarkEnd w:id="76"/>
    </w:p>
    <w:p w14:paraId="62282049" w14:textId="77777777" w:rsidR="00966728" w:rsidRPr="00592939" w:rsidRDefault="00966728" w:rsidP="00ED7EC5">
      <w:pPr>
        <w:spacing w:line="360" w:lineRule="auto"/>
        <w:jc w:val="both"/>
        <w:rPr>
          <w:b/>
          <w:sz w:val="24"/>
          <w:szCs w:val="24"/>
        </w:rPr>
      </w:pPr>
    </w:p>
    <w:p w14:paraId="386B7BF8" w14:textId="77777777" w:rsidR="00966728" w:rsidRPr="00592939" w:rsidRDefault="00966728" w:rsidP="00ED7EC5">
      <w:pPr>
        <w:pStyle w:val="Balk5"/>
        <w:spacing w:before="0" w:line="360" w:lineRule="auto"/>
      </w:pPr>
      <w:bookmarkStart w:id="77" w:name="_Toc294117652"/>
      <w:bookmarkStart w:id="78" w:name="_Toc278793111"/>
      <w:bookmarkStart w:id="79" w:name="_Toc294713373"/>
      <w:r w:rsidRPr="00592939">
        <w:t>3.2.2.1 Dördüncü Dereceden Başlık</w:t>
      </w:r>
      <w:bookmarkEnd w:id="77"/>
      <w:bookmarkEnd w:id="78"/>
      <w:bookmarkEnd w:id="79"/>
    </w:p>
    <w:p w14:paraId="0E7F9EB5" w14:textId="77777777" w:rsidR="00966728" w:rsidRPr="00592939" w:rsidRDefault="00966728" w:rsidP="00ED7EC5">
      <w:pPr>
        <w:spacing w:line="360" w:lineRule="auto"/>
        <w:jc w:val="both"/>
        <w:rPr>
          <w:sz w:val="24"/>
          <w:szCs w:val="24"/>
        </w:rPr>
      </w:pPr>
    </w:p>
    <w:p w14:paraId="50F82F6A" w14:textId="77777777" w:rsidR="00966728" w:rsidRPr="00592939" w:rsidRDefault="00966728" w:rsidP="00ED7EC5">
      <w:pPr>
        <w:spacing w:line="360" w:lineRule="auto"/>
        <w:jc w:val="both"/>
        <w:rPr>
          <w:sz w:val="24"/>
          <w:szCs w:val="24"/>
        </w:rPr>
      </w:pPr>
      <w:r w:rsidRPr="00592939">
        <w:rPr>
          <w:sz w:val="24"/>
          <w:szCs w:val="24"/>
        </w:rPr>
        <w:t xml:space="preserve">Kontrol ve farklı </w:t>
      </w:r>
      <w:proofErr w:type="gramStart"/>
      <w:r w:rsidRPr="00592939">
        <w:rPr>
          <w:sz w:val="24"/>
          <w:szCs w:val="24"/>
        </w:rPr>
        <w:t>Cr(</w:t>
      </w:r>
      <w:proofErr w:type="gramEnd"/>
      <w:r w:rsidRPr="00592939">
        <w:rPr>
          <w:sz w:val="24"/>
          <w:szCs w:val="24"/>
        </w:rPr>
        <w:t xml:space="preserve">VI) konsantrasyonlarına maruz bırakılan arpa çeşitlerinin yaprak dokusu (500 mg) 1 </w:t>
      </w:r>
      <w:proofErr w:type="spellStart"/>
      <w:r w:rsidRPr="00592939">
        <w:rPr>
          <w:sz w:val="24"/>
          <w:szCs w:val="24"/>
        </w:rPr>
        <w:t>mM</w:t>
      </w:r>
      <w:proofErr w:type="spellEnd"/>
      <w:r w:rsidRPr="00592939">
        <w:rPr>
          <w:sz w:val="24"/>
          <w:szCs w:val="24"/>
        </w:rPr>
        <w:t xml:space="preserve"> EDTA, %1 (w/v) </w:t>
      </w:r>
      <w:proofErr w:type="spellStart"/>
      <w:r w:rsidRPr="00592939">
        <w:rPr>
          <w:sz w:val="24"/>
          <w:szCs w:val="24"/>
        </w:rPr>
        <w:t>polivinilpirrolidon</w:t>
      </w:r>
      <w:proofErr w:type="spellEnd"/>
      <w:r w:rsidRPr="00592939">
        <w:rPr>
          <w:sz w:val="24"/>
          <w:szCs w:val="24"/>
        </w:rPr>
        <w:t xml:space="preserve"> (PVP) ve 5 </w:t>
      </w:r>
      <w:proofErr w:type="spellStart"/>
      <w:r w:rsidRPr="00592939">
        <w:rPr>
          <w:sz w:val="24"/>
          <w:szCs w:val="24"/>
        </w:rPr>
        <w:t>mM</w:t>
      </w:r>
      <w:proofErr w:type="spellEnd"/>
      <w:r w:rsidRPr="00592939">
        <w:rPr>
          <w:sz w:val="24"/>
          <w:szCs w:val="24"/>
        </w:rPr>
        <w:t xml:space="preserve"> </w:t>
      </w:r>
      <w:proofErr w:type="spellStart"/>
      <w:r w:rsidRPr="00592939">
        <w:rPr>
          <w:sz w:val="24"/>
          <w:szCs w:val="24"/>
        </w:rPr>
        <w:t>askorbik</w:t>
      </w:r>
      <w:proofErr w:type="spellEnd"/>
      <w:r w:rsidRPr="00592939">
        <w:rPr>
          <w:sz w:val="24"/>
          <w:szCs w:val="24"/>
        </w:rPr>
        <w:t xml:space="preserve"> asit (yalnızca APX için) içeren 5 </w:t>
      </w:r>
      <w:proofErr w:type="spellStart"/>
      <w:r w:rsidRPr="00592939">
        <w:rPr>
          <w:sz w:val="24"/>
          <w:szCs w:val="24"/>
        </w:rPr>
        <w:t>mL</w:t>
      </w:r>
      <w:proofErr w:type="spellEnd"/>
      <w:r w:rsidRPr="00592939">
        <w:rPr>
          <w:sz w:val="24"/>
          <w:szCs w:val="24"/>
        </w:rPr>
        <w:t xml:space="preserve"> 50 </w:t>
      </w:r>
      <w:proofErr w:type="spellStart"/>
      <w:r w:rsidRPr="00592939">
        <w:rPr>
          <w:sz w:val="24"/>
          <w:szCs w:val="24"/>
        </w:rPr>
        <w:t>mM</w:t>
      </w:r>
      <w:proofErr w:type="spellEnd"/>
      <w:r w:rsidRPr="00592939">
        <w:rPr>
          <w:sz w:val="24"/>
          <w:szCs w:val="24"/>
        </w:rPr>
        <w:t xml:space="preserve"> potasyum fosfat tamponunda (</w:t>
      </w:r>
      <w:proofErr w:type="spellStart"/>
      <w:r w:rsidRPr="00592939">
        <w:rPr>
          <w:sz w:val="24"/>
          <w:szCs w:val="24"/>
        </w:rPr>
        <w:t>pH</w:t>
      </w:r>
      <w:proofErr w:type="spellEnd"/>
      <w:r w:rsidRPr="00592939">
        <w:rPr>
          <w:sz w:val="24"/>
          <w:szCs w:val="24"/>
        </w:rPr>
        <w:t xml:space="preserve"> 7.0) </w:t>
      </w:r>
      <w:proofErr w:type="spellStart"/>
      <w:r w:rsidRPr="00592939">
        <w:rPr>
          <w:sz w:val="24"/>
          <w:szCs w:val="24"/>
        </w:rPr>
        <w:t>homojenize</w:t>
      </w:r>
      <w:proofErr w:type="spellEnd"/>
      <w:r w:rsidRPr="00592939">
        <w:rPr>
          <w:sz w:val="24"/>
          <w:szCs w:val="24"/>
        </w:rPr>
        <w:t xml:space="preserve"> edilmiştir. </w:t>
      </w:r>
      <w:proofErr w:type="spellStart"/>
      <w:r w:rsidRPr="00592939">
        <w:rPr>
          <w:sz w:val="24"/>
          <w:szCs w:val="24"/>
        </w:rPr>
        <w:t>Ekstrakt</w:t>
      </w:r>
      <w:proofErr w:type="spellEnd"/>
      <w:r w:rsidRPr="00592939">
        <w:rPr>
          <w:sz w:val="24"/>
          <w:szCs w:val="24"/>
        </w:rPr>
        <w:t xml:space="preserve"> +4</w:t>
      </w:r>
      <w:r w:rsidRPr="00592939">
        <w:rPr>
          <w:sz w:val="24"/>
          <w:szCs w:val="24"/>
          <w:vertAlign w:val="superscript"/>
        </w:rPr>
        <w:t>o</w:t>
      </w:r>
      <w:r w:rsidRPr="00592939">
        <w:rPr>
          <w:sz w:val="24"/>
          <w:szCs w:val="24"/>
        </w:rPr>
        <w:t xml:space="preserve">C ve 14.000 </w:t>
      </w:r>
      <w:proofErr w:type="spellStart"/>
      <w:r w:rsidRPr="00592939">
        <w:rPr>
          <w:sz w:val="24"/>
          <w:szCs w:val="24"/>
        </w:rPr>
        <w:t>rpm’de</w:t>
      </w:r>
      <w:proofErr w:type="spellEnd"/>
      <w:r w:rsidRPr="00592939">
        <w:rPr>
          <w:sz w:val="24"/>
          <w:szCs w:val="24"/>
        </w:rPr>
        <w:t xml:space="preserve"> 20 dakika santrifüj edilmiştir. </w:t>
      </w:r>
      <w:proofErr w:type="spellStart"/>
      <w:r w:rsidRPr="00592939">
        <w:rPr>
          <w:sz w:val="24"/>
          <w:szCs w:val="24"/>
        </w:rPr>
        <w:t>Süpernatantlar</w:t>
      </w:r>
      <w:proofErr w:type="spellEnd"/>
      <w:r w:rsidRPr="00592939">
        <w:rPr>
          <w:sz w:val="24"/>
          <w:szCs w:val="24"/>
        </w:rPr>
        <w:t xml:space="preserve"> </w:t>
      </w:r>
      <w:proofErr w:type="spellStart"/>
      <w:r w:rsidRPr="00592939">
        <w:rPr>
          <w:sz w:val="24"/>
          <w:szCs w:val="24"/>
        </w:rPr>
        <w:t>süperoksit</w:t>
      </w:r>
      <w:proofErr w:type="spellEnd"/>
      <w:r w:rsidRPr="00592939">
        <w:rPr>
          <w:sz w:val="24"/>
          <w:szCs w:val="24"/>
        </w:rPr>
        <w:t xml:space="preserve"> </w:t>
      </w:r>
      <w:proofErr w:type="spellStart"/>
      <w:r w:rsidRPr="00592939">
        <w:rPr>
          <w:sz w:val="24"/>
          <w:szCs w:val="24"/>
        </w:rPr>
        <w:t>dismutaz</w:t>
      </w:r>
      <w:proofErr w:type="spellEnd"/>
      <w:r w:rsidRPr="00592939">
        <w:rPr>
          <w:sz w:val="24"/>
          <w:szCs w:val="24"/>
        </w:rPr>
        <w:t xml:space="preserve"> (SOD), </w:t>
      </w:r>
      <w:proofErr w:type="spellStart"/>
      <w:r w:rsidRPr="00592939">
        <w:rPr>
          <w:sz w:val="24"/>
          <w:szCs w:val="24"/>
        </w:rPr>
        <w:t>askorbat</w:t>
      </w:r>
      <w:proofErr w:type="spellEnd"/>
      <w:r w:rsidRPr="00592939">
        <w:rPr>
          <w:sz w:val="24"/>
          <w:szCs w:val="24"/>
        </w:rPr>
        <w:t xml:space="preserve"> </w:t>
      </w:r>
      <w:proofErr w:type="spellStart"/>
      <w:r w:rsidRPr="00592939">
        <w:rPr>
          <w:sz w:val="24"/>
          <w:szCs w:val="24"/>
        </w:rPr>
        <w:t>peroksidaz</w:t>
      </w:r>
      <w:proofErr w:type="spellEnd"/>
      <w:r w:rsidRPr="00592939">
        <w:rPr>
          <w:sz w:val="24"/>
          <w:szCs w:val="24"/>
        </w:rPr>
        <w:t xml:space="preserve"> (APX), </w:t>
      </w:r>
      <w:proofErr w:type="spellStart"/>
      <w:r w:rsidRPr="00592939">
        <w:rPr>
          <w:sz w:val="24"/>
          <w:szCs w:val="24"/>
        </w:rPr>
        <w:t>guaiakol</w:t>
      </w:r>
      <w:proofErr w:type="spellEnd"/>
      <w:r w:rsidRPr="00592939">
        <w:rPr>
          <w:sz w:val="24"/>
          <w:szCs w:val="24"/>
        </w:rPr>
        <w:t xml:space="preserve"> </w:t>
      </w:r>
      <w:proofErr w:type="spellStart"/>
      <w:r w:rsidRPr="00592939">
        <w:rPr>
          <w:sz w:val="24"/>
          <w:szCs w:val="24"/>
        </w:rPr>
        <w:t>peroksidaz</w:t>
      </w:r>
      <w:proofErr w:type="spellEnd"/>
      <w:r w:rsidRPr="00592939">
        <w:rPr>
          <w:sz w:val="24"/>
          <w:szCs w:val="24"/>
        </w:rPr>
        <w:t xml:space="preserve"> (POD) ve </w:t>
      </w:r>
      <w:proofErr w:type="spellStart"/>
      <w:r w:rsidRPr="00592939">
        <w:rPr>
          <w:sz w:val="24"/>
          <w:szCs w:val="24"/>
        </w:rPr>
        <w:t>katalaz</w:t>
      </w:r>
      <w:proofErr w:type="spellEnd"/>
      <w:r w:rsidRPr="00592939">
        <w:rPr>
          <w:sz w:val="24"/>
          <w:szCs w:val="24"/>
        </w:rPr>
        <w:t xml:space="preserve"> (CAT) gibi </w:t>
      </w:r>
      <w:proofErr w:type="spellStart"/>
      <w:r w:rsidRPr="00592939">
        <w:rPr>
          <w:sz w:val="24"/>
          <w:szCs w:val="24"/>
        </w:rPr>
        <w:t>antioksidant</w:t>
      </w:r>
      <w:proofErr w:type="spellEnd"/>
      <w:r w:rsidRPr="00592939">
        <w:rPr>
          <w:sz w:val="24"/>
          <w:szCs w:val="24"/>
        </w:rPr>
        <w:t xml:space="preserve"> enzimlerin aktivitesinin belirlenmesi için kullanılmıştır. </w:t>
      </w:r>
      <w:proofErr w:type="spellStart"/>
      <w:r w:rsidRPr="00592939">
        <w:rPr>
          <w:sz w:val="24"/>
          <w:szCs w:val="24"/>
        </w:rPr>
        <w:t>Süpernatantlardaki</w:t>
      </w:r>
      <w:proofErr w:type="spellEnd"/>
      <w:r w:rsidRPr="00592939">
        <w:rPr>
          <w:sz w:val="24"/>
          <w:szCs w:val="24"/>
        </w:rPr>
        <w:t xml:space="preserve"> protein miktarı Bradford (1976)’a göre belirlenmiştir.</w:t>
      </w:r>
    </w:p>
    <w:p w14:paraId="5C3FCF0C" w14:textId="77777777" w:rsidR="00966728" w:rsidRPr="00592939" w:rsidRDefault="00966728" w:rsidP="00ED7EC5">
      <w:pPr>
        <w:spacing w:line="360" w:lineRule="auto"/>
        <w:jc w:val="both"/>
        <w:rPr>
          <w:sz w:val="24"/>
          <w:szCs w:val="24"/>
        </w:rPr>
      </w:pPr>
    </w:p>
    <w:p w14:paraId="16F6DB86" w14:textId="77777777" w:rsidR="00966728" w:rsidRPr="00592939" w:rsidRDefault="00966728" w:rsidP="00ED7EC5">
      <w:pPr>
        <w:pStyle w:val="Balk5"/>
        <w:spacing w:before="0" w:line="360" w:lineRule="auto"/>
      </w:pPr>
      <w:bookmarkStart w:id="80" w:name="_Toc294117653"/>
      <w:bookmarkStart w:id="81" w:name="_Toc294713374"/>
      <w:r w:rsidRPr="00592939">
        <w:t>3.2.2.2 Dördüncü Dereceden Başlık</w:t>
      </w:r>
      <w:bookmarkEnd w:id="80"/>
      <w:bookmarkEnd w:id="81"/>
    </w:p>
    <w:p w14:paraId="17506731" w14:textId="77777777" w:rsidR="00966728" w:rsidRPr="00592939" w:rsidRDefault="00966728" w:rsidP="00ED7EC5">
      <w:pPr>
        <w:pStyle w:val="NormalkiYanaYasla"/>
        <w:widowControl/>
        <w:suppressAutoHyphens w:val="0"/>
        <w:spacing w:line="360" w:lineRule="auto"/>
        <w:rPr>
          <w:szCs w:val="24"/>
          <w:lang w:val="tr-TR"/>
        </w:rPr>
      </w:pPr>
    </w:p>
    <w:p w14:paraId="02938F88" w14:textId="77777777" w:rsidR="00966728" w:rsidRPr="00592939" w:rsidRDefault="00966728" w:rsidP="00ED7EC5">
      <w:pPr>
        <w:pStyle w:val="NormalkiYanaYasla"/>
        <w:widowControl/>
        <w:suppressAutoHyphens w:val="0"/>
        <w:spacing w:line="360" w:lineRule="auto"/>
        <w:rPr>
          <w:szCs w:val="24"/>
          <w:lang w:val="tr-TR"/>
        </w:rPr>
      </w:pPr>
      <w:proofErr w:type="spellStart"/>
      <w:r w:rsidRPr="00592939">
        <w:rPr>
          <w:szCs w:val="24"/>
          <w:lang w:val="tr-TR"/>
        </w:rPr>
        <w:t>Süperoksit</w:t>
      </w:r>
      <w:proofErr w:type="spellEnd"/>
      <w:r w:rsidRPr="00592939">
        <w:rPr>
          <w:szCs w:val="24"/>
          <w:lang w:val="tr-TR"/>
        </w:rPr>
        <w:t xml:space="preserve"> </w:t>
      </w:r>
      <w:proofErr w:type="spellStart"/>
      <w:r w:rsidRPr="00592939">
        <w:rPr>
          <w:szCs w:val="24"/>
          <w:lang w:val="tr-TR"/>
        </w:rPr>
        <w:t>dismutaz</w:t>
      </w:r>
      <w:proofErr w:type="spellEnd"/>
      <w:r w:rsidRPr="00592939">
        <w:rPr>
          <w:szCs w:val="24"/>
          <w:lang w:val="tr-TR"/>
        </w:rPr>
        <w:t xml:space="preserve"> (SOD; EC 1.15.1.1) aktivitesi, </w:t>
      </w:r>
      <w:proofErr w:type="spellStart"/>
      <w:r w:rsidRPr="00592939">
        <w:rPr>
          <w:szCs w:val="24"/>
          <w:lang w:val="tr-TR"/>
        </w:rPr>
        <w:t>nitroblue</w:t>
      </w:r>
      <w:proofErr w:type="spellEnd"/>
      <w:r w:rsidRPr="00592939">
        <w:rPr>
          <w:szCs w:val="24"/>
          <w:lang w:val="tr-TR"/>
        </w:rPr>
        <w:t xml:space="preserve"> </w:t>
      </w:r>
      <w:proofErr w:type="spellStart"/>
      <w:r w:rsidRPr="00592939">
        <w:rPr>
          <w:szCs w:val="24"/>
          <w:lang w:val="tr-TR"/>
        </w:rPr>
        <w:t>tetrazolium</w:t>
      </w:r>
      <w:proofErr w:type="spellEnd"/>
      <w:r w:rsidRPr="00592939">
        <w:rPr>
          <w:szCs w:val="24"/>
          <w:lang w:val="tr-TR"/>
        </w:rPr>
        <w:t xml:space="preserve"> (NBT) metoduna göre (</w:t>
      </w:r>
      <w:proofErr w:type="spellStart"/>
      <w:r w:rsidRPr="00592939">
        <w:rPr>
          <w:szCs w:val="24"/>
          <w:lang w:val="tr-TR"/>
        </w:rPr>
        <w:t>Beauchamp</w:t>
      </w:r>
      <w:proofErr w:type="spellEnd"/>
      <w:r w:rsidRPr="00592939">
        <w:rPr>
          <w:szCs w:val="24"/>
          <w:lang w:val="tr-TR"/>
        </w:rPr>
        <w:t xml:space="preserve"> </w:t>
      </w:r>
      <w:proofErr w:type="spellStart"/>
      <w:r w:rsidRPr="00592939">
        <w:rPr>
          <w:szCs w:val="24"/>
          <w:lang w:val="tr-TR"/>
        </w:rPr>
        <w:t>and</w:t>
      </w:r>
      <w:proofErr w:type="spellEnd"/>
      <w:r w:rsidRPr="00592939">
        <w:rPr>
          <w:szCs w:val="24"/>
          <w:lang w:val="tr-TR"/>
        </w:rPr>
        <w:t xml:space="preserve"> </w:t>
      </w:r>
      <w:proofErr w:type="spellStart"/>
      <w:r w:rsidRPr="00592939">
        <w:rPr>
          <w:szCs w:val="24"/>
          <w:lang w:val="tr-TR"/>
        </w:rPr>
        <w:t>Fridovich</w:t>
      </w:r>
      <w:proofErr w:type="spellEnd"/>
      <w:r w:rsidRPr="00592939">
        <w:rPr>
          <w:szCs w:val="24"/>
          <w:lang w:val="tr-TR"/>
        </w:rPr>
        <w:t xml:space="preserve"> 1971) </w:t>
      </w:r>
      <w:proofErr w:type="spellStart"/>
      <w:r w:rsidRPr="00592939">
        <w:rPr>
          <w:szCs w:val="24"/>
          <w:lang w:val="tr-TR"/>
        </w:rPr>
        <w:t>NBT’nin</w:t>
      </w:r>
      <w:proofErr w:type="spellEnd"/>
      <w:r w:rsidRPr="00592939">
        <w:rPr>
          <w:szCs w:val="24"/>
          <w:lang w:val="tr-TR"/>
        </w:rPr>
        <w:t xml:space="preserve"> </w:t>
      </w:r>
      <w:proofErr w:type="spellStart"/>
      <w:r w:rsidRPr="00592939">
        <w:rPr>
          <w:szCs w:val="24"/>
          <w:lang w:val="tr-TR"/>
        </w:rPr>
        <w:t>fotoindirgenmesinin</w:t>
      </w:r>
      <w:proofErr w:type="spellEnd"/>
      <w:r w:rsidRPr="00592939">
        <w:rPr>
          <w:szCs w:val="24"/>
          <w:lang w:val="tr-TR"/>
        </w:rPr>
        <w:t xml:space="preserve"> 560 </w:t>
      </w:r>
      <w:proofErr w:type="spellStart"/>
      <w:r w:rsidRPr="00592939">
        <w:rPr>
          <w:szCs w:val="24"/>
          <w:lang w:val="tr-TR"/>
        </w:rPr>
        <w:t>nm’de</w:t>
      </w:r>
      <w:proofErr w:type="spellEnd"/>
      <w:r w:rsidRPr="00592939">
        <w:rPr>
          <w:szCs w:val="24"/>
          <w:lang w:val="tr-TR"/>
        </w:rPr>
        <w:t xml:space="preserve"> ölçülmesi ile belirlenmiştir. </w:t>
      </w:r>
      <w:bookmarkStart w:id="82" w:name="_Toc278793113"/>
    </w:p>
    <w:p w14:paraId="71F607E1" w14:textId="77777777" w:rsidR="00966728" w:rsidRPr="00592939" w:rsidRDefault="00966728" w:rsidP="00ED7EC5">
      <w:pPr>
        <w:pStyle w:val="NormalkiYanaYasla"/>
        <w:widowControl/>
        <w:suppressAutoHyphens w:val="0"/>
        <w:spacing w:line="360" w:lineRule="auto"/>
        <w:rPr>
          <w:szCs w:val="24"/>
          <w:lang w:val="tr-TR"/>
        </w:rPr>
      </w:pPr>
    </w:p>
    <w:p w14:paraId="06993AC8" w14:textId="77777777" w:rsidR="00966728" w:rsidRPr="00592939" w:rsidRDefault="00966728" w:rsidP="00ED7EC5">
      <w:pPr>
        <w:pStyle w:val="Balk5"/>
        <w:spacing w:before="0" w:line="360" w:lineRule="auto"/>
      </w:pPr>
      <w:bookmarkStart w:id="83" w:name="_Toc294117654"/>
      <w:bookmarkStart w:id="84" w:name="_Toc294713375"/>
      <w:bookmarkEnd w:id="82"/>
      <w:r w:rsidRPr="00592939">
        <w:t>3.2.2.3 Dördüncü Dereceden Başlık</w:t>
      </w:r>
      <w:bookmarkEnd w:id="83"/>
      <w:bookmarkEnd w:id="84"/>
    </w:p>
    <w:p w14:paraId="3F70AE66" w14:textId="77777777" w:rsidR="00966728" w:rsidRPr="00592939" w:rsidRDefault="00966728" w:rsidP="00ED7EC5">
      <w:pPr>
        <w:spacing w:line="360" w:lineRule="auto"/>
        <w:jc w:val="both"/>
        <w:rPr>
          <w:sz w:val="24"/>
          <w:szCs w:val="24"/>
        </w:rPr>
      </w:pPr>
    </w:p>
    <w:p w14:paraId="60DF4B2E" w14:textId="77777777" w:rsidR="00966728" w:rsidRPr="00592939" w:rsidRDefault="00966728" w:rsidP="00ED7EC5">
      <w:pPr>
        <w:spacing w:line="360" w:lineRule="auto"/>
        <w:jc w:val="both"/>
        <w:rPr>
          <w:sz w:val="22"/>
          <w:szCs w:val="24"/>
        </w:rPr>
      </w:pPr>
      <w:proofErr w:type="spellStart"/>
      <w:r w:rsidRPr="00592939">
        <w:rPr>
          <w:sz w:val="24"/>
          <w:szCs w:val="24"/>
        </w:rPr>
        <w:t>Askorbat</w:t>
      </w:r>
      <w:proofErr w:type="spellEnd"/>
      <w:r w:rsidRPr="00592939">
        <w:rPr>
          <w:sz w:val="24"/>
          <w:szCs w:val="24"/>
        </w:rPr>
        <w:t xml:space="preserve"> </w:t>
      </w:r>
      <w:proofErr w:type="spellStart"/>
      <w:r w:rsidRPr="00592939">
        <w:rPr>
          <w:sz w:val="24"/>
          <w:szCs w:val="24"/>
        </w:rPr>
        <w:t>peroksidaz</w:t>
      </w:r>
      <w:proofErr w:type="spellEnd"/>
      <w:r w:rsidRPr="00592939">
        <w:rPr>
          <w:sz w:val="24"/>
          <w:szCs w:val="24"/>
        </w:rPr>
        <w:t xml:space="preserve"> (APX; EC 1.11.1.11) aktivitesi </w:t>
      </w:r>
      <w:proofErr w:type="spellStart"/>
      <w:r w:rsidRPr="00592939">
        <w:rPr>
          <w:sz w:val="24"/>
          <w:szCs w:val="24"/>
        </w:rPr>
        <w:t>Nakano</w:t>
      </w:r>
      <w:proofErr w:type="spellEnd"/>
      <w:r w:rsidRPr="00592939">
        <w:rPr>
          <w:sz w:val="24"/>
          <w:szCs w:val="24"/>
        </w:rPr>
        <w:t xml:space="preserve"> ve Asada (1987)’ya göre belirlenmiştir.  </w:t>
      </w:r>
    </w:p>
    <w:p w14:paraId="71541287" w14:textId="77777777" w:rsidR="00966728" w:rsidRPr="00592939" w:rsidRDefault="00966728" w:rsidP="00ED7EC5">
      <w:pPr>
        <w:pStyle w:val="NormalkiYanaYasla"/>
        <w:widowControl/>
        <w:suppressAutoHyphens w:val="0"/>
        <w:spacing w:line="360" w:lineRule="auto"/>
        <w:rPr>
          <w:szCs w:val="24"/>
          <w:lang w:val="tr-TR"/>
        </w:rPr>
      </w:pPr>
    </w:p>
    <w:p w14:paraId="4157B7AF" w14:textId="77777777" w:rsidR="00966728" w:rsidRPr="00592939" w:rsidRDefault="00966728" w:rsidP="00ED7EC5">
      <w:pPr>
        <w:pStyle w:val="Balk4"/>
        <w:spacing w:before="0" w:line="360" w:lineRule="auto"/>
      </w:pPr>
      <w:bookmarkStart w:id="85" w:name="_Toc294117655"/>
      <w:bookmarkStart w:id="86" w:name="_Toc294713376"/>
      <w:bookmarkEnd w:id="71"/>
      <w:bookmarkEnd w:id="72"/>
      <w:r w:rsidRPr="00592939">
        <w:t>3.2.3 Üçüncü Dereceden Başlık</w:t>
      </w:r>
      <w:bookmarkEnd w:id="85"/>
      <w:bookmarkEnd w:id="86"/>
    </w:p>
    <w:p w14:paraId="5D2E8B1D" w14:textId="77777777" w:rsidR="00966728" w:rsidRPr="00592939" w:rsidRDefault="00966728" w:rsidP="00ED7EC5">
      <w:pPr>
        <w:spacing w:line="360" w:lineRule="auto"/>
        <w:jc w:val="both"/>
        <w:rPr>
          <w:sz w:val="24"/>
          <w:szCs w:val="24"/>
        </w:rPr>
      </w:pPr>
    </w:p>
    <w:p w14:paraId="5D9BCFDE" w14:textId="77777777" w:rsidR="00966728" w:rsidRPr="00592939" w:rsidRDefault="00966728" w:rsidP="00ED7EC5">
      <w:pPr>
        <w:pStyle w:val="Balk5"/>
        <w:spacing w:before="0" w:line="360" w:lineRule="auto"/>
      </w:pPr>
      <w:bookmarkStart w:id="87" w:name="_Toc278793117"/>
      <w:bookmarkStart w:id="88" w:name="_Toc240298688"/>
      <w:bookmarkStart w:id="89" w:name="_Toc239586821"/>
      <w:bookmarkStart w:id="90" w:name="_Toc234912214"/>
      <w:bookmarkStart w:id="91" w:name="_Toc208224804"/>
      <w:bookmarkStart w:id="92" w:name="_Toc143760490"/>
      <w:bookmarkStart w:id="93" w:name="_Toc142156122"/>
      <w:bookmarkStart w:id="94" w:name="_Toc116369292"/>
      <w:bookmarkStart w:id="95" w:name="_Toc113111665"/>
      <w:bookmarkStart w:id="96" w:name="_Toc111917966"/>
      <w:bookmarkStart w:id="97" w:name="_Toc294117656"/>
      <w:bookmarkStart w:id="98" w:name="_Toc294713377"/>
      <w:r w:rsidRPr="00592939">
        <w:t xml:space="preserve">3.2.3.1 </w:t>
      </w:r>
      <w:bookmarkEnd w:id="87"/>
      <w:bookmarkEnd w:id="88"/>
      <w:bookmarkEnd w:id="89"/>
      <w:bookmarkEnd w:id="90"/>
      <w:bookmarkEnd w:id="91"/>
      <w:bookmarkEnd w:id="92"/>
      <w:bookmarkEnd w:id="93"/>
      <w:bookmarkEnd w:id="94"/>
      <w:bookmarkEnd w:id="95"/>
      <w:bookmarkEnd w:id="96"/>
      <w:r w:rsidRPr="00592939">
        <w:t>Dördüncü Dereceden Başlık</w:t>
      </w:r>
      <w:bookmarkEnd w:id="97"/>
      <w:bookmarkEnd w:id="98"/>
    </w:p>
    <w:p w14:paraId="3D826CE9" w14:textId="77777777" w:rsidR="00966728" w:rsidRPr="00592939" w:rsidRDefault="00966728" w:rsidP="00ED7EC5">
      <w:pPr>
        <w:spacing w:line="360" w:lineRule="auto"/>
        <w:jc w:val="both"/>
        <w:rPr>
          <w:sz w:val="24"/>
          <w:szCs w:val="24"/>
        </w:rPr>
      </w:pPr>
    </w:p>
    <w:p w14:paraId="4F990AC0" w14:textId="77777777" w:rsidR="00966728" w:rsidRPr="00592939" w:rsidRDefault="00966728" w:rsidP="00ED7EC5">
      <w:pPr>
        <w:spacing w:line="360" w:lineRule="auto"/>
        <w:jc w:val="both"/>
        <w:rPr>
          <w:sz w:val="24"/>
          <w:szCs w:val="24"/>
        </w:rPr>
      </w:pPr>
      <w:r w:rsidRPr="00592939">
        <w:rPr>
          <w:sz w:val="24"/>
          <w:szCs w:val="24"/>
        </w:rPr>
        <w:t xml:space="preserve">Sıvı azotta dondurulan yaprak dokularından protein </w:t>
      </w:r>
      <w:proofErr w:type="spellStart"/>
      <w:r w:rsidRPr="00592939">
        <w:rPr>
          <w:sz w:val="24"/>
          <w:szCs w:val="24"/>
        </w:rPr>
        <w:t>ekstraksiyonu</w:t>
      </w:r>
      <w:proofErr w:type="spellEnd"/>
      <w:r w:rsidRPr="00592939">
        <w:rPr>
          <w:sz w:val="24"/>
          <w:szCs w:val="24"/>
        </w:rPr>
        <w:t xml:space="preserve"> </w:t>
      </w:r>
      <w:proofErr w:type="spellStart"/>
      <w:r w:rsidRPr="00592939">
        <w:rPr>
          <w:bCs/>
          <w:sz w:val="24"/>
          <w:szCs w:val="24"/>
        </w:rPr>
        <w:t>Damerval</w:t>
      </w:r>
      <w:proofErr w:type="spellEnd"/>
      <w:r w:rsidRPr="00592939">
        <w:rPr>
          <w:bCs/>
          <w:sz w:val="24"/>
          <w:szCs w:val="24"/>
        </w:rPr>
        <w:t xml:space="preserve"> vd. (1986)’a</w:t>
      </w:r>
      <w:r w:rsidRPr="00592939">
        <w:rPr>
          <w:sz w:val="24"/>
          <w:szCs w:val="24"/>
        </w:rPr>
        <w:t xml:space="preserve"> göre yapılmıştır: Dokular, soğutulmuş porselen havan içerisinde sıvı azot kullanılarak toz haline getirilmiştir. </w:t>
      </w:r>
    </w:p>
    <w:p w14:paraId="3D3E3500" w14:textId="77777777" w:rsidR="00966728" w:rsidRDefault="00966728" w:rsidP="00A97376">
      <w:pPr>
        <w:pStyle w:val="Balk5"/>
        <w:spacing w:before="0" w:line="360" w:lineRule="auto"/>
      </w:pPr>
      <w:bookmarkStart w:id="99" w:name="_Toc278793119"/>
      <w:bookmarkStart w:id="100" w:name="_Toc240298691"/>
      <w:bookmarkStart w:id="101" w:name="_Toc239586824"/>
      <w:bookmarkStart w:id="102" w:name="_Toc234912217"/>
      <w:bookmarkStart w:id="103" w:name="_Toc208224807"/>
      <w:bookmarkStart w:id="104" w:name="_Toc143760493"/>
      <w:bookmarkStart w:id="105" w:name="_Toc142156125"/>
      <w:bookmarkStart w:id="106" w:name="_Toc116369295"/>
      <w:bookmarkStart w:id="107" w:name="_Toc113111668"/>
      <w:bookmarkStart w:id="108" w:name="_Toc111917969"/>
      <w:bookmarkStart w:id="109" w:name="_Toc294117657"/>
      <w:bookmarkStart w:id="110" w:name="_Toc294713378"/>
      <w:r w:rsidRPr="00592939">
        <w:lastRenderedPageBreak/>
        <w:t xml:space="preserve">3.2.3.3 </w:t>
      </w:r>
      <w:bookmarkEnd w:id="99"/>
      <w:bookmarkEnd w:id="100"/>
      <w:bookmarkEnd w:id="101"/>
      <w:bookmarkEnd w:id="102"/>
      <w:bookmarkEnd w:id="103"/>
      <w:bookmarkEnd w:id="104"/>
      <w:bookmarkEnd w:id="105"/>
      <w:bookmarkEnd w:id="106"/>
      <w:bookmarkEnd w:id="107"/>
      <w:bookmarkEnd w:id="108"/>
      <w:r w:rsidRPr="00592939">
        <w:t>Dördüncü Dereceden Başlık</w:t>
      </w:r>
      <w:bookmarkEnd w:id="109"/>
      <w:bookmarkEnd w:id="110"/>
    </w:p>
    <w:p w14:paraId="16842542" w14:textId="77777777" w:rsidR="00ED7EC5" w:rsidRPr="00ED7EC5" w:rsidRDefault="00ED7EC5" w:rsidP="00A97376">
      <w:pPr>
        <w:spacing w:line="360" w:lineRule="auto"/>
      </w:pPr>
    </w:p>
    <w:p w14:paraId="669609CD" w14:textId="77777777" w:rsidR="00966728" w:rsidRDefault="00966728" w:rsidP="00A97376">
      <w:pPr>
        <w:spacing w:line="360" w:lineRule="auto"/>
        <w:jc w:val="both"/>
        <w:rPr>
          <w:sz w:val="24"/>
          <w:szCs w:val="24"/>
        </w:rPr>
      </w:pPr>
      <w:proofErr w:type="spellStart"/>
      <w:r w:rsidRPr="00592939">
        <w:rPr>
          <w:sz w:val="24"/>
          <w:szCs w:val="24"/>
        </w:rPr>
        <w:t>İzoelektrik</w:t>
      </w:r>
      <w:proofErr w:type="spellEnd"/>
      <w:r w:rsidRPr="00592939">
        <w:rPr>
          <w:sz w:val="24"/>
          <w:szCs w:val="24"/>
        </w:rPr>
        <w:t xml:space="preserve"> </w:t>
      </w:r>
      <w:proofErr w:type="spellStart"/>
      <w:r w:rsidRPr="00592939">
        <w:rPr>
          <w:sz w:val="24"/>
          <w:szCs w:val="24"/>
        </w:rPr>
        <w:t>fokuslama</w:t>
      </w:r>
      <w:proofErr w:type="spellEnd"/>
      <w:r w:rsidRPr="00592939">
        <w:rPr>
          <w:sz w:val="24"/>
          <w:szCs w:val="24"/>
        </w:rPr>
        <w:t xml:space="preserve"> jel çözeltisi (İEFJÇ) </w:t>
      </w:r>
      <w:proofErr w:type="spellStart"/>
      <w:r w:rsidRPr="00592939">
        <w:rPr>
          <w:bCs/>
          <w:sz w:val="24"/>
          <w:szCs w:val="24"/>
        </w:rPr>
        <w:t>Hochstrasser</w:t>
      </w:r>
      <w:proofErr w:type="spellEnd"/>
      <w:r w:rsidRPr="00592939">
        <w:rPr>
          <w:bCs/>
          <w:sz w:val="24"/>
          <w:szCs w:val="24"/>
        </w:rPr>
        <w:t xml:space="preserve"> vd. (1988)</w:t>
      </w:r>
      <w:r w:rsidRPr="00592939">
        <w:rPr>
          <w:sz w:val="24"/>
          <w:szCs w:val="24"/>
        </w:rPr>
        <w:t>’ne göre hazırlanmıştır (Çizelge 3.1):</w:t>
      </w:r>
    </w:p>
    <w:p w14:paraId="2502D97D" w14:textId="77777777" w:rsidR="00CE1BCA" w:rsidRPr="00592939" w:rsidRDefault="00CE1BCA" w:rsidP="00A97376">
      <w:pPr>
        <w:spacing w:line="360" w:lineRule="auto"/>
        <w:jc w:val="both"/>
        <w:rPr>
          <w:sz w:val="24"/>
          <w:szCs w:val="24"/>
        </w:rPr>
      </w:pPr>
    </w:p>
    <w:p w14:paraId="795E45FB" w14:textId="77777777" w:rsidR="00966728" w:rsidRPr="00592939" w:rsidRDefault="00966728" w:rsidP="00A97376">
      <w:pPr>
        <w:pStyle w:val="Balk6"/>
        <w:spacing w:before="0" w:after="120"/>
        <w:ind w:left="1162" w:hanging="1134"/>
        <w:jc w:val="both"/>
        <w:rPr>
          <w:rFonts w:ascii="Times New Roman" w:eastAsia="TimesNewRoman" w:hAnsi="Times New Roman"/>
        </w:rPr>
      </w:pPr>
      <w:bookmarkStart w:id="111" w:name="_Toc294117845"/>
      <w:r w:rsidRPr="00937543">
        <w:rPr>
          <w:rStyle w:val="Balk6Char"/>
          <w:rFonts w:ascii="Times New Roman" w:hAnsi="Times New Roman"/>
          <w:b/>
          <w:color w:val="auto"/>
          <w:sz w:val="22"/>
          <w:szCs w:val="22"/>
        </w:rPr>
        <w:t>Çizelge 3.1</w:t>
      </w:r>
      <w:r w:rsidRPr="00937543">
        <w:rPr>
          <w:rStyle w:val="Balk6Char"/>
          <w:rFonts w:ascii="Times New Roman" w:hAnsi="Times New Roman"/>
          <w:color w:val="auto"/>
          <w:sz w:val="22"/>
          <w:szCs w:val="22"/>
        </w:rPr>
        <w:t xml:space="preserve"> Çizelge </w:t>
      </w:r>
      <w:r w:rsidRPr="00937543">
        <w:rPr>
          <w:rFonts w:ascii="Times New Roman" w:hAnsi="Times New Roman"/>
          <w:i w:val="0"/>
          <w:color w:val="auto"/>
          <w:sz w:val="22"/>
          <w:szCs w:val="22"/>
        </w:rPr>
        <w:t>başlıklarının yazımında 1 aralık ve 11 Punto kullanılmalı ve bunlar iki yana yaslı olacak şekilde biçimlendirilmelidir</w:t>
      </w:r>
      <w:r w:rsidRPr="00592939">
        <w:rPr>
          <w:rFonts w:ascii="Times New Roman" w:hAnsi="Times New Roman"/>
        </w:rPr>
        <w:t>.</w:t>
      </w:r>
      <w:bookmarkEnd w:id="111"/>
    </w:p>
    <w:tbl>
      <w:tblPr>
        <w:tblW w:w="8613" w:type="dxa"/>
        <w:tblLook w:val="01E0" w:firstRow="1" w:lastRow="1" w:firstColumn="1" w:lastColumn="1" w:noHBand="0" w:noVBand="0"/>
      </w:tblPr>
      <w:tblGrid>
        <w:gridCol w:w="5070"/>
        <w:gridCol w:w="3543"/>
      </w:tblGrid>
      <w:tr w:rsidR="00966728" w:rsidRPr="00592939" w14:paraId="4E856C74" w14:textId="77777777" w:rsidTr="00966728">
        <w:trPr>
          <w:trHeight w:hRule="exact" w:val="312"/>
        </w:trPr>
        <w:tc>
          <w:tcPr>
            <w:tcW w:w="5070" w:type="dxa"/>
            <w:tcBorders>
              <w:top w:val="single" w:sz="4" w:space="0" w:color="auto"/>
              <w:left w:val="nil"/>
              <w:bottom w:val="single" w:sz="4" w:space="0" w:color="auto"/>
              <w:right w:val="nil"/>
            </w:tcBorders>
            <w:vAlign w:val="center"/>
            <w:hideMark/>
          </w:tcPr>
          <w:p w14:paraId="30AFA984" w14:textId="77777777" w:rsidR="00966728" w:rsidRPr="00592939" w:rsidRDefault="00966728">
            <w:pPr>
              <w:spacing w:line="360" w:lineRule="auto"/>
              <w:jc w:val="both"/>
              <w:rPr>
                <w:b/>
                <w:sz w:val="24"/>
                <w:szCs w:val="24"/>
                <w:lang w:eastAsia="en-US"/>
              </w:rPr>
            </w:pPr>
            <w:r w:rsidRPr="00592939">
              <w:rPr>
                <w:b/>
                <w:sz w:val="24"/>
                <w:szCs w:val="24"/>
                <w:lang w:eastAsia="en-US"/>
              </w:rPr>
              <w:t xml:space="preserve">Kimyasal </w:t>
            </w:r>
          </w:p>
        </w:tc>
        <w:tc>
          <w:tcPr>
            <w:tcW w:w="3543" w:type="dxa"/>
            <w:tcBorders>
              <w:top w:val="single" w:sz="4" w:space="0" w:color="auto"/>
              <w:left w:val="nil"/>
              <w:bottom w:val="single" w:sz="4" w:space="0" w:color="auto"/>
              <w:right w:val="nil"/>
            </w:tcBorders>
            <w:vAlign w:val="center"/>
            <w:hideMark/>
          </w:tcPr>
          <w:p w14:paraId="5E070631" w14:textId="77777777" w:rsidR="00966728" w:rsidRPr="00592939" w:rsidRDefault="00966728">
            <w:pPr>
              <w:spacing w:line="360" w:lineRule="auto"/>
              <w:jc w:val="both"/>
              <w:rPr>
                <w:b/>
                <w:sz w:val="24"/>
                <w:szCs w:val="24"/>
                <w:lang w:eastAsia="en-US"/>
              </w:rPr>
            </w:pPr>
            <w:r w:rsidRPr="00592939">
              <w:rPr>
                <w:b/>
                <w:sz w:val="24"/>
                <w:szCs w:val="24"/>
                <w:lang w:eastAsia="en-US"/>
              </w:rPr>
              <w:t>Miktarı</w:t>
            </w:r>
          </w:p>
        </w:tc>
      </w:tr>
      <w:tr w:rsidR="00966728" w:rsidRPr="00592939" w14:paraId="49A5CC7A" w14:textId="77777777" w:rsidTr="00966728">
        <w:trPr>
          <w:trHeight w:hRule="exact" w:val="312"/>
        </w:trPr>
        <w:tc>
          <w:tcPr>
            <w:tcW w:w="5070" w:type="dxa"/>
            <w:tcBorders>
              <w:top w:val="single" w:sz="4" w:space="0" w:color="auto"/>
              <w:left w:val="nil"/>
              <w:bottom w:val="nil"/>
              <w:right w:val="nil"/>
            </w:tcBorders>
            <w:vAlign w:val="center"/>
            <w:hideMark/>
          </w:tcPr>
          <w:p w14:paraId="6F9E7222" w14:textId="77777777" w:rsidR="00966728" w:rsidRPr="00592939" w:rsidRDefault="00966728">
            <w:pPr>
              <w:spacing w:line="360" w:lineRule="auto"/>
              <w:jc w:val="both"/>
              <w:rPr>
                <w:sz w:val="24"/>
                <w:szCs w:val="24"/>
                <w:lang w:eastAsia="en-US"/>
              </w:rPr>
            </w:pPr>
            <w:proofErr w:type="spellStart"/>
            <w:r w:rsidRPr="00592939">
              <w:rPr>
                <w:sz w:val="24"/>
                <w:szCs w:val="24"/>
                <w:lang w:eastAsia="en-US"/>
              </w:rPr>
              <w:t>Urea</w:t>
            </w:r>
            <w:proofErr w:type="spellEnd"/>
          </w:p>
        </w:tc>
        <w:tc>
          <w:tcPr>
            <w:tcW w:w="3543" w:type="dxa"/>
            <w:tcBorders>
              <w:top w:val="single" w:sz="4" w:space="0" w:color="auto"/>
              <w:left w:val="nil"/>
              <w:bottom w:val="nil"/>
              <w:right w:val="nil"/>
            </w:tcBorders>
            <w:vAlign w:val="center"/>
            <w:hideMark/>
          </w:tcPr>
          <w:p w14:paraId="2C8D73F2" w14:textId="77777777" w:rsidR="00966728" w:rsidRPr="00592939" w:rsidRDefault="00966728">
            <w:pPr>
              <w:spacing w:line="360" w:lineRule="auto"/>
              <w:jc w:val="both"/>
              <w:rPr>
                <w:sz w:val="24"/>
                <w:szCs w:val="24"/>
                <w:lang w:eastAsia="en-US"/>
              </w:rPr>
            </w:pPr>
            <w:r w:rsidRPr="00592939">
              <w:rPr>
                <w:sz w:val="24"/>
                <w:szCs w:val="24"/>
                <w:lang w:eastAsia="en-US"/>
              </w:rPr>
              <w:t>10.0 g</w:t>
            </w:r>
          </w:p>
        </w:tc>
      </w:tr>
      <w:tr w:rsidR="00966728" w:rsidRPr="00592939" w14:paraId="4B9EF9BF" w14:textId="77777777" w:rsidTr="00966728">
        <w:trPr>
          <w:trHeight w:hRule="exact" w:val="312"/>
        </w:trPr>
        <w:tc>
          <w:tcPr>
            <w:tcW w:w="5070" w:type="dxa"/>
            <w:vAlign w:val="center"/>
            <w:hideMark/>
          </w:tcPr>
          <w:p w14:paraId="78A23BAF" w14:textId="77777777" w:rsidR="00966728" w:rsidRPr="00592939" w:rsidRDefault="00966728">
            <w:pPr>
              <w:spacing w:line="360" w:lineRule="auto"/>
              <w:jc w:val="both"/>
              <w:rPr>
                <w:sz w:val="24"/>
                <w:szCs w:val="24"/>
                <w:lang w:eastAsia="en-US"/>
              </w:rPr>
            </w:pPr>
            <w:r w:rsidRPr="00592939">
              <w:rPr>
                <w:sz w:val="24"/>
                <w:szCs w:val="24"/>
                <w:lang w:eastAsia="en-US"/>
              </w:rPr>
              <w:t>dH</w:t>
            </w:r>
            <w:r w:rsidRPr="00592939">
              <w:rPr>
                <w:sz w:val="24"/>
                <w:szCs w:val="24"/>
                <w:vertAlign w:val="subscript"/>
                <w:lang w:eastAsia="en-US"/>
              </w:rPr>
              <w:t>2</w:t>
            </w:r>
            <w:r w:rsidRPr="00592939">
              <w:rPr>
                <w:sz w:val="24"/>
                <w:szCs w:val="24"/>
                <w:lang w:eastAsia="en-US"/>
              </w:rPr>
              <w:t>O</w:t>
            </w:r>
          </w:p>
        </w:tc>
        <w:tc>
          <w:tcPr>
            <w:tcW w:w="3543" w:type="dxa"/>
            <w:vAlign w:val="center"/>
            <w:hideMark/>
          </w:tcPr>
          <w:p w14:paraId="02D8A0D7" w14:textId="77777777" w:rsidR="00966728" w:rsidRPr="00592939" w:rsidRDefault="00966728">
            <w:pPr>
              <w:spacing w:line="360" w:lineRule="auto"/>
              <w:jc w:val="both"/>
              <w:rPr>
                <w:sz w:val="24"/>
                <w:szCs w:val="24"/>
                <w:lang w:eastAsia="en-US"/>
              </w:rPr>
            </w:pPr>
            <w:r w:rsidRPr="00592939">
              <w:rPr>
                <w:sz w:val="24"/>
                <w:szCs w:val="24"/>
                <w:lang w:eastAsia="en-US"/>
              </w:rPr>
              <w:t xml:space="preserve">7.4 </w:t>
            </w:r>
            <w:proofErr w:type="spellStart"/>
            <w:r w:rsidRPr="00592939">
              <w:rPr>
                <w:sz w:val="24"/>
                <w:szCs w:val="24"/>
                <w:lang w:eastAsia="en-US"/>
              </w:rPr>
              <w:t>mL</w:t>
            </w:r>
            <w:proofErr w:type="spellEnd"/>
          </w:p>
        </w:tc>
      </w:tr>
      <w:tr w:rsidR="00966728" w:rsidRPr="00592939" w14:paraId="0BA3C58D" w14:textId="77777777" w:rsidTr="00966728">
        <w:trPr>
          <w:trHeight w:hRule="exact" w:val="312"/>
        </w:trPr>
        <w:tc>
          <w:tcPr>
            <w:tcW w:w="5070" w:type="dxa"/>
            <w:vAlign w:val="center"/>
            <w:hideMark/>
          </w:tcPr>
          <w:p w14:paraId="2CE00396" w14:textId="77777777" w:rsidR="00966728" w:rsidRPr="00592939" w:rsidRDefault="00966728">
            <w:pPr>
              <w:spacing w:line="360" w:lineRule="auto"/>
              <w:jc w:val="both"/>
              <w:rPr>
                <w:sz w:val="24"/>
                <w:szCs w:val="24"/>
                <w:lang w:eastAsia="en-US"/>
              </w:rPr>
            </w:pPr>
            <w:proofErr w:type="spellStart"/>
            <w:r w:rsidRPr="00592939">
              <w:rPr>
                <w:sz w:val="24"/>
                <w:szCs w:val="24"/>
                <w:lang w:eastAsia="en-US"/>
              </w:rPr>
              <w:t>Akrilamid</w:t>
            </w:r>
            <w:proofErr w:type="spellEnd"/>
            <w:r w:rsidRPr="00592939">
              <w:rPr>
                <w:sz w:val="24"/>
                <w:szCs w:val="24"/>
                <w:lang w:eastAsia="en-US"/>
              </w:rPr>
              <w:t>/</w:t>
            </w:r>
            <w:proofErr w:type="spellStart"/>
            <w:r w:rsidRPr="00592939">
              <w:rPr>
                <w:sz w:val="24"/>
                <w:szCs w:val="24"/>
                <w:lang w:eastAsia="en-US"/>
              </w:rPr>
              <w:t>bis</w:t>
            </w:r>
            <w:proofErr w:type="spellEnd"/>
            <w:r w:rsidRPr="00592939">
              <w:rPr>
                <w:sz w:val="24"/>
                <w:szCs w:val="24"/>
                <w:lang w:eastAsia="en-US"/>
              </w:rPr>
              <w:t xml:space="preserve"> </w:t>
            </w:r>
            <w:proofErr w:type="spellStart"/>
            <w:r w:rsidRPr="00592939">
              <w:rPr>
                <w:sz w:val="24"/>
                <w:szCs w:val="24"/>
                <w:lang w:eastAsia="en-US"/>
              </w:rPr>
              <w:t>akrilamid</w:t>
            </w:r>
            <w:proofErr w:type="spellEnd"/>
            <w:r w:rsidRPr="00592939">
              <w:rPr>
                <w:sz w:val="24"/>
                <w:szCs w:val="24"/>
                <w:lang w:eastAsia="en-US"/>
              </w:rPr>
              <w:t xml:space="preserve"> stok çözeltisi</w:t>
            </w:r>
          </w:p>
        </w:tc>
        <w:tc>
          <w:tcPr>
            <w:tcW w:w="3543" w:type="dxa"/>
            <w:vAlign w:val="center"/>
            <w:hideMark/>
          </w:tcPr>
          <w:p w14:paraId="28F64AE4" w14:textId="77777777" w:rsidR="00966728" w:rsidRPr="00592939" w:rsidRDefault="00966728">
            <w:pPr>
              <w:spacing w:line="360" w:lineRule="auto"/>
              <w:jc w:val="both"/>
              <w:rPr>
                <w:sz w:val="24"/>
                <w:szCs w:val="24"/>
                <w:lang w:eastAsia="en-US"/>
              </w:rPr>
            </w:pPr>
            <w:r w:rsidRPr="00592939">
              <w:rPr>
                <w:sz w:val="24"/>
                <w:szCs w:val="24"/>
                <w:lang w:eastAsia="en-US"/>
              </w:rPr>
              <w:t xml:space="preserve">3.0 </w:t>
            </w:r>
            <w:proofErr w:type="spellStart"/>
            <w:r w:rsidRPr="00592939">
              <w:rPr>
                <w:sz w:val="24"/>
                <w:szCs w:val="24"/>
                <w:lang w:eastAsia="en-US"/>
              </w:rPr>
              <w:t>mL</w:t>
            </w:r>
            <w:proofErr w:type="spellEnd"/>
          </w:p>
        </w:tc>
      </w:tr>
      <w:tr w:rsidR="00966728" w:rsidRPr="00592939" w14:paraId="0DC4DB52" w14:textId="77777777" w:rsidTr="00966728">
        <w:trPr>
          <w:trHeight w:hRule="exact" w:val="312"/>
        </w:trPr>
        <w:tc>
          <w:tcPr>
            <w:tcW w:w="5070" w:type="dxa"/>
            <w:vAlign w:val="center"/>
            <w:hideMark/>
          </w:tcPr>
          <w:p w14:paraId="24DE78F5" w14:textId="77777777" w:rsidR="00966728" w:rsidRPr="00592939" w:rsidRDefault="00966728">
            <w:pPr>
              <w:spacing w:line="360" w:lineRule="auto"/>
              <w:jc w:val="both"/>
              <w:rPr>
                <w:sz w:val="24"/>
                <w:szCs w:val="24"/>
                <w:lang w:eastAsia="en-US"/>
              </w:rPr>
            </w:pPr>
            <w:r w:rsidRPr="00592939">
              <w:rPr>
                <w:sz w:val="24"/>
                <w:szCs w:val="24"/>
                <w:lang w:eastAsia="en-US"/>
              </w:rPr>
              <w:t>CHAPS</w:t>
            </w:r>
          </w:p>
        </w:tc>
        <w:tc>
          <w:tcPr>
            <w:tcW w:w="3543" w:type="dxa"/>
            <w:vAlign w:val="center"/>
            <w:hideMark/>
          </w:tcPr>
          <w:p w14:paraId="05D31477" w14:textId="77777777" w:rsidR="00966728" w:rsidRPr="00592939" w:rsidRDefault="00966728">
            <w:pPr>
              <w:spacing w:line="360" w:lineRule="auto"/>
              <w:jc w:val="both"/>
              <w:rPr>
                <w:sz w:val="24"/>
                <w:szCs w:val="24"/>
                <w:lang w:eastAsia="en-US"/>
              </w:rPr>
            </w:pPr>
            <w:r w:rsidRPr="00592939">
              <w:rPr>
                <w:sz w:val="24"/>
                <w:szCs w:val="24"/>
                <w:lang w:eastAsia="en-US"/>
              </w:rPr>
              <w:t>0.3 g</w:t>
            </w:r>
          </w:p>
        </w:tc>
      </w:tr>
      <w:tr w:rsidR="00966728" w:rsidRPr="00592939" w14:paraId="1342BAAE" w14:textId="77777777" w:rsidTr="00966728">
        <w:trPr>
          <w:trHeight w:hRule="exact" w:val="312"/>
        </w:trPr>
        <w:tc>
          <w:tcPr>
            <w:tcW w:w="5070" w:type="dxa"/>
            <w:vAlign w:val="center"/>
            <w:hideMark/>
          </w:tcPr>
          <w:p w14:paraId="541E9435" w14:textId="77777777" w:rsidR="00966728" w:rsidRPr="00592939" w:rsidRDefault="00966728">
            <w:pPr>
              <w:spacing w:line="360" w:lineRule="auto"/>
              <w:jc w:val="both"/>
              <w:rPr>
                <w:sz w:val="24"/>
                <w:szCs w:val="24"/>
                <w:lang w:eastAsia="en-US"/>
              </w:rPr>
            </w:pPr>
            <w:r w:rsidRPr="00592939">
              <w:rPr>
                <w:sz w:val="24"/>
                <w:szCs w:val="24"/>
                <w:lang w:eastAsia="en-US"/>
              </w:rPr>
              <w:t>NP</w:t>
            </w:r>
            <w:r w:rsidRPr="00592939">
              <w:rPr>
                <w:sz w:val="24"/>
                <w:szCs w:val="24"/>
                <w:lang w:eastAsia="en-US"/>
              </w:rPr>
              <w:softHyphen/>
              <w:t>40</w:t>
            </w:r>
          </w:p>
        </w:tc>
        <w:tc>
          <w:tcPr>
            <w:tcW w:w="3543" w:type="dxa"/>
            <w:vAlign w:val="center"/>
            <w:hideMark/>
          </w:tcPr>
          <w:p w14:paraId="342890AB" w14:textId="77777777" w:rsidR="00966728" w:rsidRPr="00592939" w:rsidRDefault="00966728">
            <w:pPr>
              <w:spacing w:line="360" w:lineRule="auto"/>
              <w:jc w:val="both"/>
              <w:rPr>
                <w:sz w:val="24"/>
                <w:szCs w:val="24"/>
                <w:lang w:eastAsia="en-US"/>
              </w:rPr>
            </w:pPr>
            <w:r w:rsidRPr="00592939">
              <w:rPr>
                <w:sz w:val="24"/>
                <w:szCs w:val="24"/>
                <w:lang w:eastAsia="en-US"/>
              </w:rPr>
              <w:t xml:space="preserve">100.0 </w:t>
            </w:r>
            <w:r w:rsidRPr="00592939">
              <w:rPr>
                <w:sz w:val="24"/>
                <w:szCs w:val="24"/>
                <w:lang w:eastAsia="en-US"/>
              </w:rPr>
              <w:sym w:font="Symbol" w:char="F06D"/>
            </w:r>
            <w:r w:rsidRPr="00592939">
              <w:rPr>
                <w:sz w:val="24"/>
                <w:szCs w:val="24"/>
                <w:lang w:eastAsia="en-US"/>
              </w:rPr>
              <w:t>L</w:t>
            </w:r>
          </w:p>
        </w:tc>
      </w:tr>
      <w:tr w:rsidR="00966728" w:rsidRPr="00592939" w14:paraId="4135740B" w14:textId="77777777" w:rsidTr="00966728">
        <w:trPr>
          <w:trHeight w:hRule="exact" w:val="312"/>
        </w:trPr>
        <w:tc>
          <w:tcPr>
            <w:tcW w:w="5070" w:type="dxa"/>
            <w:vAlign w:val="center"/>
            <w:hideMark/>
          </w:tcPr>
          <w:p w14:paraId="02004E6D" w14:textId="77777777" w:rsidR="00966728" w:rsidRPr="00592939" w:rsidRDefault="00966728">
            <w:pPr>
              <w:spacing w:line="360" w:lineRule="auto"/>
              <w:jc w:val="both"/>
              <w:rPr>
                <w:sz w:val="24"/>
                <w:szCs w:val="24"/>
                <w:lang w:eastAsia="en-US"/>
              </w:rPr>
            </w:pPr>
            <w:proofErr w:type="spellStart"/>
            <w:r w:rsidRPr="00592939">
              <w:rPr>
                <w:sz w:val="24"/>
                <w:szCs w:val="24"/>
                <w:lang w:eastAsia="en-US"/>
              </w:rPr>
              <w:t>Amfolin</w:t>
            </w:r>
            <w:proofErr w:type="spellEnd"/>
            <w:r w:rsidRPr="00592939">
              <w:rPr>
                <w:sz w:val="24"/>
                <w:szCs w:val="24"/>
                <w:lang w:eastAsia="en-US"/>
              </w:rPr>
              <w:t xml:space="preserve"> (pH:5</w:t>
            </w:r>
            <w:r w:rsidRPr="00592939">
              <w:rPr>
                <w:sz w:val="24"/>
                <w:szCs w:val="24"/>
                <w:lang w:eastAsia="en-US"/>
              </w:rPr>
              <w:softHyphen/>
              <w:t>8)</w:t>
            </w:r>
          </w:p>
        </w:tc>
        <w:tc>
          <w:tcPr>
            <w:tcW w:w="3543" w:type="dxa"/>
            <w:vAlign w:val="center"/>
            <w:hideMark/>
          </w:tcPr>
          <w:p w14:paraId="60CD5B53" w14:textId="77777777" w:rsidR="00966728" w:rsidRPr="00592939" w:rsidRDefault="00966728">
            <w:pPr>
              <w:spacing w:line="360" w:lineRule="auto"/>
              <w:jc w:val="both"/>
              <w:rPr>
                <w:sz w:val="24"/>
                <w:szCs w:val="24"/>
                <w:lang w:eastAsia="en-US"/>
              </w:rPr>
            </w:pPr>
            <w:r w:rsidRPr="00592939">
              <w:rPr>
                <w:sz w:val="24"/>
                <w:szCs w:val="24"/>
                <w:lang w:eastAsia="en-US"/>
              </w:rPr>
              <w:t xml:space="preserve">200.0 </w:t>
            </w:r>
            <w:r w:rsidRPr="00592939">
              <w:rPr>
                <w:sz w:val="24"/>
                <w:szCs w:val="24"/>
                <w:lang w:eastAsia="en-US"/>
              </w:rPr>
              <w:sym w:font="Symbol" w:char="F06D"/>
            </w:r>
            <w:r w:rsidRPr="00592939">
              <w:rPr>
                <w:sz w:val="24"/>
                <w:szCs w:val="24"/>
                <w:lang w:eastAsia="en-US"/>
              </w:rPr>
              <w:t>L</w:t>
            </w:r>
          </w:p>
        </w:tc>
      </w:tr>
      <w:tr w:rsidR="00966728" w:rsidRPr="00592939" w14:paraId="70267E31" w14:textId="77777777" w:rsidTr="00966728">
        <w:trPr>
          <w:trHeight w:hRule="exact" w:val="312"/>
        </w:trPr>
        <w:tc>
          <w:tcPr>
            <w:tcW w:w="5070" w:type="dxa"/>
            <w:tcBorders>
              <w:top w:val="nil"/>
              <w:left w:val="nil"/>
              <w:bottom w:val="single" w:sz="4" w:space="0" w:color="auto"/>
              <w:right w:val="nil"/>
            </w:tcBorders>
            <w:vAlign w:val="center"/>
            <w:hideMark/>
          </w:tcPr>
          <w:p w14:paraId="3AB1A243" w14:textId="77777777" w:rsidR="00966728" w:rsidRPr="00592939" w:rsidRDefault="00966728">
            <w:pPr>
              <w:spacing w:line="360" w:lineRule="auto"/>
              <w:jc w:val="both"/>
              <w:rPr>
                <w:sz w:val="24"/>
                <w:szCs w:val="24"/>
                <w:lang w:eastAsia="en-US"/>
              </w:rPr>
            </w:pPr>
            <w:proofErr w:type="spellStart"/>
            <w:r w:rsidRPr="00592939">
              <w:rPr>
                <w:sz w:val="24"/>
                <w:szCs w:val="24"/>
                <w:lang w:eastAsia="en-US"/>
              </w:rPr>
              <w:t>Amfolin</w:t>
            </w:r>
            <w:proofErr w:type="spellEnd"/>
            <w:r w:rsidRPr="00592939">
              <w:rPr>
                <w:sz w:val="24"/>
                <w:szCs w:val="24"/>
                <w:lang w:eastAsia="en-US"/>
              </w:rPr>
              <w:t xml:space="preserve"> (pH:3</w:t>
            </w:r>
            <w:r w:rsidRPr="00592939">
              <w:rPr>
                <w:sz w:val="24"/>
                <w:szCs w:val="24"/>
                <w:lang w:eastAsia="en-US"/>
              </w:rPr>
              <w:softHyphen/>
              <w:t>10)</w:t>
            </w:r>
          </w:p>
        </w:tc>
        <w:tc>
          <w:tcPr>
            <w:tcW w:w="3543" w:type="dxa"/>
            <w:tcBorders>
              <w:top w:val="nil"/>
              <w:left w:val="nil"/>
              <w:bottom w:val="single" w:sz="4" w:space="0" w:color="auto"/>
              <w:right w:val="nil"/>
            </w:tcBorders>
            <w:vAlign w:val="center"/>
            <w:hideMark/>
          </w:tcPr>
          <w:p w14:paraId="4BAABD21" w14:textId="77777777" w:rsidR="00966728" w:rsidRPr="00592939" w:rsidRDefault="00966728">
            <w:pPr>
              <w:spacing w:line="360" w:lineRule="auto"/>
              <w:jc w:val="both"/>
              <w:rPr>
                <w:sz w:val="24"/>
                <w:szCs w:val="24"/>
                <w:lang w:eastAsia="en-US"/>
              </w:rPr>
            </w:pPr>
            <w:r w:rsidRPr="00592939">
              <w:rPr>
                <w:sz w:val="24"/>
                <w:szCs w:val="24"/>
                <w:lang w:eastAsia="en-US"/>
              </w:rPr>
              <w:t xml:space="preserve">800.0 </w:t>
            </w:r>
            <w:r w:rsidRPr="00592939">
              <w:rPr>
                <w:sz w:val="24"/>
                <w:szCs w:val="24"/>
                <w:lang w:eastAsia="en-US"/>
              </w:rPr>
              <w:sym w:font="Symbol" w:char="F06D"/>
            </w:r>
            <w:r w:rsidRPr="00592939">
              <w:rPr>
                <w:sz w:val="24"/>
                <w:szCs w:val="24"/>
                <w:lang w:eastAsia="en-US"/>
              </w:rPr>
              <w:t>L</w:t>
            </w:r>
          </w:p>
        </w:tc>
      </w:tr>
    </w:tbl>
    <w:p w14:paraId="0FC40A86" w14:textId="77777777" w:rsidR="00CE1BCA" w:rsidRPr="00592939" w:rsidRDefault="00CE1BCA" w:rsidP="00CE1BCA">
      <w:pPr>
        <w:spacing w:before="120" w:after="120"/>
        <w:jc w:val="both"/>
      </w:pPr>
      <w:r w:rsidRPr="00592939">
        <w:t xml:space="preserve">* Çizelge altındaki açıklamalar 10 punto ve 1 satır aralığıyla yazılmalıdır. </w:t>
      </w:r>
    </w:p>
    <w:p w14:paraId="6ED47FBB" w14:textId="77777777" w:rsidR="00966728" w:rsidRPr="00592939" w:rsidRDefault="00966728" w:rsidP="00CE1BCA">
      <w:pPr>
        <w:spacing w:line="360" w:lineRule="auto"/>
        <w:jc w:val="both"/>
        <w:rPr>
          <w:sz w:val="24"/>
          <w:szCs w:val="24"/>
        </w:rPr>
      </w:pPr>
    </w:p>
    <w:p w14:paraId="69352CF4" w14:textId="77777777" w:rsidR="00966728" w:rsidRPr="00592939" w:rsidRDefault="00966728" w:rsidP="00CE1BCA">
      <w:pPr>
        <w:pStyle w:val="Balk3"/>
        <w:spacing w:line="360" w:lineRule="auto"/>
      </w:pPr>
      <w:bookmarkStart w:id="112" w:name="_Toc294117658"/>
      <w:bookmarkStart w:id="113" w:name="_Toc280790255"/>
      <w:bookmarkStart w:id="114" w:name="_Toc278793126"/>
      <w:bookmarkStart w:id="115" w:name="_Toc240298699"/>
      <w:bookmarkStart w:id="116" w:name="_Toc239586832"/>
      <w:bookmarkStart w:id="117" w:name="_Toc234912225"/>
      <w:bookmarkStart w:id="118" w:name="_Toc208224817"/>
      <w:bookmarkStart w:id="119" w:name="_Toc143760501"/>
      <w:bookmarkStart w:id="120" w:name="_Toc142156133"/>
      <w:bookmarkStart w:id="121" w:name="_Toc294713379"/>
      <w:r w:rsidRPr="00592939">
        <w:t>3.3 İkinci Dereceden Başlık</w:t>
      </w:r>
      <w:bookmarkEnd w:id="112"/>
      <w:bookmarkEnd w:id="113"/>
      <w:bookmarkEnd w:id="114"/>
      <w:bookmarkEnd w:id="115"/>
      <w:bookmarkEnd w:id="116"/>
      <w:bookmarkEnd w:id="117"/>
      <w:bookmarkEnd w:id="118"/>
      <w:bookmarkEnd w:id="119"/>
      <w:bookmarkEnd w:id="120"/>
      <w:bookmarkEnd w:id="121"/>
    </w:p>
    <w:p w14:paraId="380A8EF1" w14:textId="77777777" w:rsidR="00966728" w:rsidRPr="00592939" w:rsidRDefault="00966728" w:rsidP="00CE1BCA">
      <w:pPr>
        <w:spacing w:line="360" w:lineRule="auto"/>
        <w:jc w:val="both"/>
        <w:rPr>
          <w:sz w:val="24"/>
          <w:szCs w:val="24"/>
        </w:rPr>
      </w:pPr>
    </w:p>
    <w:p w14:paraId="081A8886" w14:textId="77777777" w:rsidR="00966728" w:rsidRDefault="00966728" w:rsidP="00CE1BCA">
      <w:pPr>
        <w:spacing w:line="360" w:lineRule="auto"/>
        <w:jc w:val="both"/>
        <w:rPr>
          <w:sz w:val="24"/>
          <w:szCs w:val="24"/>
        </w:rPr>
      </w:pPr>
      <w:r w:rsidRPr="00592939">
        <w:rPr>
          <w:sz w:val="24"/>
          <w:szCs w:val="24"/>
        </w:rPr>
        <w:t xml:space="preserve">Denemeler rasgele deneme deseninde 3 tekrarlı olacak şekilde düzenlenmiştir. Elde edilen verilerin istatistiksel </w:t>
      </w:r>
      <w:proofErr w:type="spellStart"/>
      <w:r w:rsidRPr="00592939">
        <w:rPr>
          <w:sz w:val="24"/>
          <w:szCs w:val="24"/>
        </w:rPr>
        <w:t>varyans</w:t>
      </w:r>
      <w:proofErr w:type="spellEnd"/>
      <w:r w:rsidRPr="00592939">
        <w:rPr>
          <w:sz w:val="24"/>
          <w:szCs w:val="24"/>
        </w:rPr>
        <w:t xml:space="preserve"> analizleri SPSS (versiyon 15.0) paket programı kullanılarak yapılmıştır. Elde edilen verilere ait ortalamalar arasındaki önemli düzeydeki farklılıklar </w:t>
      </w:r>
      <w:proofErr w:type="spellStart"/>
      <w:r w:rsidRPr="00592939">
        <w:rPr>
          <w:sz w:val="24"/>
          <w:szCs w:val="24"/>
        </w:rPr>
        <w:t>Duncan</w:t>
      </w:r>
      <w:proofErr w:type="spellEnd"/>
      <w:r w:rsidRPr="00592939">
        <w:rPr>
          <w:sz w:val="24"/>
          <w:szCs w:val="24"/>
        </w:rPr>
        <w:t xml:space="preserve"> Çoklu Karşılaştırma testi kullanılarak belirlenmiştir (P&lt;0.05).</w:t>
      </w:r>
    </w:p>
    <w:p w14:paraId="7CF42F67" w14:textId="77777777" w:rsidR="00260C8B" w:rsidRDefault="00260C8B" w:rsidP="00CE1BCA">
      <w:pPr>
        <w:spacing w:line="360" w:lineRule="auto"/>
        <w:jc w:val="both"/>
        <w:rPr>
          <w:sz w:val="24"/>
          <w:szCs w:val="24"/>
        </w:rPr>
      </w:pPr>
    </w:p>
    <w:p w14:paraId="3ECB817F" w14:textId="77777777" w:rsidR="00966728" w:rsidRPr="00592939" w:rsidRDefault="00966728" w:rsidP="003E6824">
      <w:pPr>
        <w:pStyle w:val="Balk1"/>
        <w:spacing w:line="360" w:lineRule="auto"/>
        <w:jc w:val="both"/>
        <w:rPr>
          <w:rFonts w:eastAsia="Calibri"/>
        </w:rPr>
      </w:pPr>
      <w:r w:rsidRPr="00592939">
        <w:br w:type="page"/>
      </w:r>
      <w:bookmarkStart w:id="122" w:name="_Toc294117659"/>
      <w:bookmarkStart w:id="123" w:name="_Toc283388595"/>
      <w:bookmarkStart w:id="124" w:name="_Toc281316829"/>
      <w:bookmarkStart w:id="125" w:name="_Toc240298700"/>
      <w:bookmarkStart w:id="126" w:name="_Toc294713380"/>
      <w:r w:rsidRPr="00592939">
        <w:rPr>
          <w:rFonts w:eastAsia="Calibri"/>
        </w:rPr>
        <w:lastRenderedPageBreak/>
        <w:t>4. BULGULAR</w:t>
      </w:r>
      <w:bookmarkEnd w:id="122"/>
      <w:bookmarkEnd w:id="123"/>
      <w:bookmarkEnd w:id="124"/>
      <w:bookmarkEnd w:id="125"/>
      <w:bookmarkEnd w:id="126"/>
    </w:p>
    <w:p w14:paraId="2033C160" w14:textId="77777777" w:rsidR="00966728" w:rsidRPr="00592939" w:rsidRDefault="00966728" w:rsidP="003E6824">
      <w:pPr>
        <w:keepNext/>
        <w:spacing w:line="360" w:lineRule="auto"/>
        <w:jc w:val="both"/>
        <w:outlineLvl w:val="1"/>
        <w:rPr>
          <w:rFonts w:eastAsia="Calibri"/>
          <w:b/>
          <w:bCs/>
          <w:iCs/>
          <w:sz w:val="24"/>
          <w:szCs w:val="24"/>
        </w:rPr>
      </w:pPr>
      <w:bookmarkStart w:id="127" w:name="_Toc281316830"/>
      <w:bookmarkStart w:id="128" w:name="_Toc240298701"/>
    </w:p>
    <w:p w14:paraId="7C8E4A5A" w14:textId="77777777" w:rsidR="00966728" w:rsidRPr="00592939" w:rsidRDefault="00966728" w:rsidP="003E6824">
      <w:pPr>
        <w:pStyle w:val="Balk3"/>
        <w:spacing w:line="360" w:lineRule="auto"/>
      </w:pPr>
      <w:bookmarkStart w:id="129" w:name="_Toc294117660"/>
      <w:bookmarkStart w:id="130" w:name="_Toc283388596"/>
      <w:bookmarkStart w:id="131" w:name="_Toc294713381"/>
      <w:r w:rsidRPr="00592939">
        <w:rPr>
          <w:rFonts w:eastAsia="Calibri"/>
        </w:rPr>
        <w:t>4.1 İkinci Dereceden Başlık</w:t>
      </w:r>
      <w:bookmarkEnd w:id="127"/>
      <w:bookmarkEnd w:id="128"/>
      <w:bookmarkEnd w:id="129"/>
      <w:bookmarkEnd w:id="130"/>
      <w:bookmarkEnd w:id="131"/>
    </w:p>
    <w:p w14:paraId="79C74DA9" w14:textId="77777777" w:rsidR="00966728" w:rsidRPr="00592939" w:rsidRDefault="00966728" w:rsidP="003E6824">
      <w:pPr>
        <w:spacing w:line="360" w:lineRule="auto"/>
        <w:ind w:firstLine="708"/>
        <w:jc w:val="both"/>
        <w:rPr>
          <w:rFonts w:eastAsia="Calibri"/>
          <w:sz w:val="24"/>
          <w:szCs w:val="24"/>
        </w:rPr>
      </w:pPr>
    </w:p>
    <w:p w14:paraId="6DFB4D0B" w14:textId="77777777" w:rsidR="00966728" w:rsidRPr="00592939" w:rsidRDefault="00966728" w:rsidP="003E6824">
      <w:pPr>
        <w:spacing w:line="360" w:lineRule="auto"/>
        <w:jc w:val="both"/>
        <w:rPr>
          <w:rFonts w:eastAsia="Calibri"/>
          <w:sz w:val="24"/>
          <w:szCs w:val="24"/>
        </w:rPr>
      </w:pPr>
      <w:r w:rsidRPr="00592939">
        <w:rPr>
          <w:rFonts w:eastAsia="Calibri"/>
          <w:sz w:val="24"/>
          <w:szCs w:val="24"/>
        </w:rPr>
        <w:t>Bu araştırmada, ………...........</w:t>
      </w:r>
    </w:p>
    <w:p w14:paraId="5CC79A8D" w14:textId="77777777" w:rsidR="00966728" w:rsidRPr="00592939" w:rsidRDefault="00966728" w:rsidP="003E6824">
      <w:pPr>
        <w:spacing w:line="360" w:lineRule="auto"/>
        <w:jc w:val="both"/>
        <w:rPr>
          <w:rFonts w:eastAsia="Calibri"/>
          <w:sz w:val="24"/>
          <w:szCs w:val="24"/>
        </w:rPr>
      </w:pPr>
    </w:p>
    <w:p w14:paraId="7081014A" w14:textId="77777777" w:rsidR="00966728" w:rsidRPr="00592939" w:rsidRDefault="00966728" w:rsidP="003E6824">
      <w:pPr>
        <w:pStyle w:val="Balk4"/>
        <w:spacing w:before="0" w:line="360" w:lineRule="auto"/>
      </w:pPr>
      <w:bookmarkStart w:id="132" w:name="_Toc283388599"/>
      <w:bookmarkStart w:id="133" w:name="_Toc281316833"/>
      <w:bookmarkStart w:id="134" w:name="_Toc294117661"/>
      <w:bookmarkStart w:id="135" w:name="_Toc294713382"/>
      <w:r w:rsidRPr="00592939">
        <w:t xml:space="preserve">4.1.1 Üçüncü </w:t>
      </w:r>
      <w:r w:rsidRPr="00592939">
        <w:rPr>
          <w:rFonts w:eastAsia="Calibri"/>
        </w:rPr>
        <w:t xml:space="preserve">Dereceden </w:t>
      </w:r>
      <w:bookmarkEnd w:id="132"/>
      <w:bookmarkEnd w:id="133"/>
      <w:r w:rsidRPr="00592939">
        <w:rPr>
          <w:rFonts w:eastAsia="Calibri"/>
        </w:rPr>
        <w:t>Başlık</w:t>
      </w:r>
      <w:bookmarkEnd w:id="134"/>
      <w:bookmarkEnd w:id="135"/>
    </w:p>
    <w:p w14:paraId="201B6D92" w14:textId="77777777" w:rsidR="00966728" w:rsidRPr="00592939" w:rsidRDefault="00966728" w:rsidP="003E6824">
      <w:pPr>
        <w:spacing w:line="360" w:lineRule="auto"/>
        <w:rPr>
          <w:rFonts w:eastAsia="Calibri"/>
          <w:sz w:val="24"/>
          <w:szCs w:val="24"/>
          <w:lang w:eastAsia="en-US"/>
        </w:rPr>
      </w:pPr>
    </w:p>
    <w:p w14:paraId="57472CEA" w14:textId="77777777" w:rsidR="00966728" w:rsidRPr="00592939" w:rsidRDefault="00966728" w:rsidP="003E6824">
      <w:pPr>
        <w:spacing w:line="360" w:lineRule="auto"/>
        <w:jc w:val="both"/>
        <w:rPr>
          <w:rFonts w:eastAsia="Calibri"/>
          <w:sz w:val="24"/>
          <w:szCs w:val="24"/>
        </w:rPr>
      </w:pPr>
      <w:proofErr w:type="spellStart"/>
      <w:r w:rsidRPr="00592939">
        <w:rPr>
          <w:rFonts w:eastAsia="Calibri"/>
          <w:sz w:val="24"/>
          <w:szCs w:val="24"/>
        </w:rPr>
        <w:t>Aarpa</w:t>
      </w:r>
      <w:proofErr w:type="spellEnd"/>
      <w:r w:rsidRPr="00592939">
        <w:rPr>
          <w:rFonts w:eastAsia="Calibri"/>
          <w:sz w:val="24"/>
          <w:szCs w:val="24"/>
        </w:rPr>
        <w:t xml:space="preserve"> çeşitlerinin gövde dokusunda krom birikimi, </w:t>
      </w:r>
      <w:proofErr w:type="gramStart"/>
      <w:r w:rsidRPr="00592939">
        <w:rPr>
          <w:rFonts w:eastAsia="Calibri"/>
          <w:sz w:val="24"/>
          <w:szCs w:val="24"/>
        </w:rPr>
        <w:t>Cr(</w:t>
      </w:r>
      <w:proofErr w:type="gramEnd"/>
      <w:r w:rsidRPr="00592939">
        <w:rPr>
          <w:rFonts w:eastAsia="Calibri"/>
          <w:sz w:val="24"/>
          <w:szCs w:val="24"/>
        </w:rPr>
        <w:t>VI) konsantrasyonundaki (75, 150 ve 225 µM) artışa bağlı olarak önemli düzeyde (</w:t>
      </w:r>
      <w:r w:rsidRPr="00592939">
        <w:rPr>
          <w:rFonts w:eastAsia="Calibri"/>
          <w:i/>
          <w:sz w:val="24"/>
          <w:szCs w:val="24"/>
        </w:rPr>
        <w:t>P</w:t>
      </w:r>
      <w:r w:rsidRPr="00592939">
        <w:rPr>
          <w:rFonts w:eastAsia="Calibri"/>
          <w:sz w:val="24"/>
          <w:szCs w:val="24"/>
        </w:rPr>
        <w:t xml:space="preserve">&lt;0.05) artmıştır (Çizelge 4.5). </w:t>
      </w:r>
    </w:p>
    <w:p w14:paraId="6092F3A8" w14:textId="77777777" w:rsidR="00966728" w:rsidRPr="00592939" w:rsidRDefault="00966728" w:rsidP="003E6824">
      <w:pPr>
        <w:spacing w:line="360" w:lineRule="auto"/>
        <w:jc w:val="both"/>
        <w:rPr>
          <w:rFonts w:eastAsia="Calibri"/>
          <w:sz w:val="24"/>
          <w:szCs w:val="24"/>
        </w:rPr>
      </w:pPr>
    </w:p>
    <w:p w14:paraId="009A6E65" w14:textId="77777777" w:rsidR="00966728" w:rsidRPr="00937543" w:rsidRDefault="00966728" w:rsidP="003E6824">
      <w:pPr>
        <w:pStyle w:val="Balk6"/>
        <w:spacing w:before="0" w:after="120"/>
        <w:ind w:left="1145" w:hanging="1145"/>
        <w:jc w:val="both"/>
        <w:rPr>
          <w:rFonts w:ascii="Times New Roman" w:eastAsia="Calibri" w:hAnsi="Times New Roman"/>
          <w:color w:val="auto"/>
          <w:sz w:val="22"/>
          <w:szCs w:val="22"/>
        </w:rPr>
      </w:pPr>
      <w:bookmarkStart w:id="136" w:name="_Toc292877769"/>
      <w:bookmarkStart w:id="137" w:name="_Toc294117846"/>
      <w:r w:rsidRPr="00937543">
        <w:rPr>
          <w:rFonts w:ascii="Times New Roman" w:hAnsi="Times New Roman"/>
          <w:b/>
          <w:i w:val="0"/>
          <w:color w:val="auto"/>
          <w:sz w:val="22"/>
          <w:szCs w:val="22"/>
        </w:rPr>
        <w:t>Çizelge 4.1</w:t>
      </w:r>
      <w:r w:rsidRPr="00937543">
        <w:rPr>
          <w:rFonts w:ascii="Times New Roman" w:hAnsi="Times New Roman"/>
          <w:color w:val="auto"/>
          <w:sz w:val="22"/>
          <w:szCs w:val="22"/>
        </w:rPr>
        <w:t xml:space="preserve"> </w:t>
      </w:r>
      <w:bookmarkEnd w:id="136"/>
      <w:r w:rsidRPr="00937543">
        <w:rPr>
          <w:rFonts w:ascii="Times New Roman" w:hAnsi="Times New Roman"/>
          <w:i w:val="0"/>
          <w:color w:val="auto"/>
          <w:sz w:val="22"/>
          <w:szCs w:val="22"/>
        </w:rPr>
        <w:t>Şekil başlıklarının yazımında 1 aralık ve 11 Punto kullanılmalı ve bunlar iki yana yaslı olacak şekilde biçimlendirilmelidir</w:t>
      </w:r>
      <w:r w:rsidRPr="00937543">
        <w:rPr>
          <w:rFonts w:ascii="Times New Roman" w:hAnsi="Times New Roman"/>
          <w:color w:val="auto"/>
          <w:sz w:val="22"/>
          <w:szCs w:val="22"/>
        </w:rPr>
        <w:t>.</w:t>
      </w:r>
      <w:bookmarkEnd w:id="137"/>
    </w:p>
    <w:tbl>
      <w:tblPr>
        <w:tblW w:w="0" w:type="auto"/>
        <w:tblLook w:val="04A0" w:firstRow="1" w:lastRow="0" w:firstColumn="1" w:lastColumn="0" w:noHBand="0" w:noVBand="1"/>
      </w:tblPr>
      <w:tblGrid>
        <w:gridCol w:w="1790"/>
        <w:gridCol w:w="2177"/>
        <w:gridCol w:w="2156"/>
        <w:gridCol w:w="2157"/>
        <w:gridCol w:w="222"/>
      </w:tblGrid>
      <w:tr w:rsidR="00966728" w:rsidRPr="00840ABB" w14:paraId="588F4085" w14:textId="77777777" w:rsidTr="003E6824">
        <w:trPr>
          <w:trHeight w:val="340"/>
        </w:trPr>
        <w:tc>
          <w:tcPr>
            <w:tcW w:w="1832" w:type="dxa"/>
            <w:vMerge w:val="restart"/>
            <w:tcBorders>
              <w:top w:val="single" w:sz="4" w:space="0" w:color="auto"/>
              <w:left w:val="nil"/>
              <w:bottom w:val="single" w:sz="4" w:space="0" w:color="auto"/>
              <w:right w:val="nil"/>
            </w:tcBorders>
            <w:vAlign w:val="center"/>
            <w:hideMark/>
          </w:tcPr>
          <w:p w14:paraId="3F89BD8E" w14:textId="77777777" w:rsidR="00966728" w:rsidRPr="00840ABB" w:rsidRDefault="00966728">
            <w:pPr>
              <w:rPr>
                <w:rFonts w:eastAsia="Calibri"/>
                <w:b/>
                <w:sz w:val="22"/>
                <w:szCs w:val="22"/>
                <w:lang w:eastAsia="en-US"/>
              </w:rPr>
            </w:pPr>
            <w:r w:rsidRPr="00840ABB">
              <w:rPr>
                <w:rFonts w:eastAsia="Calibri"/>
                <w:b/>
                <w:lang w:eastAsia="en-US"/>
              </w:rPr>
              <w:t>Arpa çeşidi</w:t>
            </w:r>
          </w:p>
        </w:tc>
        <w:tc>
          <w:tcPr>
            <w:tcW w:w="2211" w:type="dxa"/>
            <w:vMerge w:val="restart"/>
            <w:tcBorders>
              <w:top w:val="single" w:sz="4" w:space="0" w:color="auto"/>
              <w:left w:val="nil"/>
              <w:bottom w:val="single" w:sz="4" w:space="0" w:color="auto"/>
              <w:right w:val="nil"/>
            </w:tcBorders>
            <w:vAlign w:val="center"/>
            <w:hideMark/>
          </w:tcPr>
          <w:p w14:paraId="2239D884" w14:textId="77777777" w:rsidR="00966728" w:rsidRPr="00840ABB" w:rsidRDefault="00966728">
            <w:pPr>
              <w:rPr>
                <w:rFonts w:eastAsia="Calibri"/>
                <w:b/>
                <w:lang w:eastAsia="en-US"/>
              </w:rPr>
            </w:pPr>
            <w:r w:rsidRPr="00840ABB">
              <w:rPr>
                <w:rFonts w:eastAsia="Calibri"/>
                <w:b/>
                <w:lang w:eastAsia="en-US"/>
              </w:rPr>
              <w:t xml:space="preserve">Cr(VI) </w:t>
            </w:r>
          </w:p>
          <w:p w14:paraId="2033FC6C" w14:textId="77777777" w:rsidR="00966728" w:rsidRPr="00840ABB" w:rsidRDefault="00966728">
            <w:pPr>
              <w:rPr>
                <w:rFonts w:eastAsia="Calibri"/>
                <w:b/>
                <w:sz w:val="22"/>
                <w:szCs w:val="22"/>
                <w:lang w:eastAsia="en-US"/>
              </w:rPr>
            </w:pPr>
            <w:proofErr w:type="gramStart"/>
            <w:r w:rsidRPr="00840ABB">
              <w:rPr>
                <w:rFonts w:eastAsia="Calibri"/>
                <w:b/>
                <w:lang w:eastAsia="en-US"/>
              </w:rPr>
              <w:t>konsantrasyonu</w:t>
            </w:r>
            <w:proofErr w:type="gramEnd"/>
            <w:r w:rsidRPr="00840ABB">
              <w:rPr>
                <w:rFonts w:eastAsia="Calibri"/>
                <w:b/>
                <w:lang w:eastAsia="en-US"/>
              </w:rPr>
              <w:t xml:space="preserve"> (µM)</w:t>
            </w:r>
          </w:p>
        </w:tc>
        <w:tc>
          <w:tcPr>
            <w:tcW w:w="2226" w:type="dxa"/>
            <w:vMerge w:val="restart"/>
            <w:tcBorders>
              <w:top w:val="single" w:sz="4" w:space="0" w:color="auto"/>
              <w:left w:val="nil"/>
              <w:bottom w:val="single" w:sz="4" w:space="0" w:color="auto"/>
              <w:right w:val="nil"/>
            </w:tcBorders>
            <w:vAlign w:val="center"/>
            <w:hideMark/>
          </w:tcPr>
          <w:p w14:paraId="0567851E" w14:textId="77777777" w:rsidR="00966728" w:rsidRPr="00840ABB" w:rsidRDefault="00966728">
            <w:pPr>
              <w:jc w:val="center"/>
              <w:rPr>
                <w:rFonts w:eastAsia="Calibri"/>
                <w:b/>
                <w:lang w:eastAsia="en-US"/>
              </w:rPr>
            </w:pPr>
            <w:r w:rsidRPr="00840ABB">
              <w:rPr>
                <w:rFonts w:eastAsia="Calibri"/>
                <w:b/>
                <w:lang w:eastAsia="en-US"/>
              </w:rPr>
              <w:t xml:space="preserve">Gövde Cr birikimi </w:t>
            </w:r>
          </w:p>
          <w:p w14:paraId="6F6A871E" w14:textId="77777777" w:rsidR="00966728" w:rsidRPr="00840ABB" w:rsidRDefault="00966728">
            <w:pPr>
              <w:jc w:val="center"/>
              <w:rPr>
                <w:rFonts w:eastAsia="Calibri"/>
                <w:b/>
                <w:sz w:val="22"/>
                <w:szCs w:val="22"/>
                <w:lang w:eastAsia="en-US"/>
              </w:rPr>
            </w:pPr>
            <w:r w:rsidRPr="00840ABB">
              <w:rPr>
                <w:rFonts w:eastAsia="Calibri"/>
                <w:b/>
                <w:lang w:eastAsia="en-US"/>
              </w:rPr>
              <w:t>(</w:t>
            </w:r>
            <w:r w:rsidRPr="00840ABB">
              <w:rPr>
                <w:rFonts w:eastAsia="Calibri"/>
                <w:b/>
                <w:lang w:eastAsia="en-US"/>
              </w:rPr>
              <w:sym w:font="Symbol" w:char="F06D"/>
            </w:r>
            <w:r w:rsidRPr="00840ABB">
              <w:rPr>
                <w:rFonts w:eastAsia="Calibri"/>
                <w:b/>
                <w:lang w:eastAsia="en-US"/>
              </w:rPr>
              <w:t xml:space="preserve">g </w:t>
            </w:r>
            <w:proofErr w:type="spellStart"/>
            <w:r w:rsidRPr="00840ABB">
              <w:rPr>
                <w:rFonts w:eastAsia="Calibri"/>
                <w:b/>
                <w:lang w:eastAsia="en-US"/>
              </w:rPr>
              <w:t>g</w:t>
            </w:r>
            <w:proofErr w:type="spellEnd"/>
            <w:r w:rsidRPr="00840ABB">
              <w:rPr>
                <w:rFonts w:eastAsia="Calibri"/>
                <w:b/>
                <w:vertAlign w:val="superscript"/>
                <w:lang w:eastAsia="en-US"/>
              </w:rPr>
              <w:sym w:font="Symbol" w:char="F02D"/>
            </w:r>
            <w:r w:rsidRPr="00840ABB">
              <w:rPr>
                <w:rFonts w:eastAsia="Calibri"/>
                <w:b/>
                <w:vertAlign w:val="superscript"/>
                <w:lang w:eastAsia="en-US"/>
              </w:rPr>
              <w:t>1</w:t>
            </w:r>
            <w:r w:rsidRPr="00840ABB">
              <w:rPr>
                <w:rFonts w:eastAsia="Calibri"/>
                <w:b/>
                <w:lang w:eastAsia="en-US"/>
              </w:rPr>
              <w:t xml:space="preserve"> KA)</w:t>
            </w:r>
          </w:p>
        </w:tc>
        <w:tc>
          <w:tcPr>
            <w:tcW w:w="2227" w:type="dxa"/>
            <w:vMerge w:val="restart"/>
            <w:tcBorders>
              <w:top w:val="single" w:sz="4" w:space="0" w:color="auto"/>
              <w:left w:val="nil"/>
              <w:bottom w:val="single" w:sz="4" w:space="0" w:color="auto"/>
              <w:right w:val="nil"/>
            </w:tcBorders>
            <w:vAlign w:val="center"/>
            <w:hideMark/>
          </w:tcPr>
          <w:p w14:paraId="64CE8514" w14:textId="77777777" w:rsidR="00966728" w:rsidRPr="00840ABB" w:rsidRDefault="00966728">
            <w:pPr>
              <w:jc w:val="center"/>
              <w:rPr>
                <w:rFonts w:eastAsia="Calibri"/>
                <w:b/>
                <w:lang w:eastAsia="en-US"/>
              </w:rPr>
            </w:pPr>
            <w:r w:rsidRPr="00840ABB">
              <w:rPr>
                <w:rFonts w:eastAsia="Calibri"/>
                <w:b/>
                <w:lang w:eastAsia="en-US"/>
              </w:rPr>
              <w:t xml:space="preserve">Kök Cr birikimi </w:t>
            </w:r>
          </w:p>
          <w:p w14:paraId="61D441C8" w14:textId="77777777" w:rsidR="00966728" w:rsidRPr="00840ABB" w:rsidRDefault="00966728">
            <w:pPr>
              <w:jc w:val="center"/>
              <w:rPr>
                <w:rFonts w:eastAsia="Calibri"/>
                <w:b/>
                <w:sz w:val="22"/>
                <w:szCs w:val="22"/>
                <w:lang w:eastAsia="en-US"/>
              </w:rPr>
            </w:pPr>
            <w:r w:rsidRPr="00840ABB">
              <w:rPr>
                <w:rFonts w:eastAsia="Calibri"/>
                <w:b/>
                <w:lang w:eastAsia="en-US"/>
              </w:rPr>
              <w:t>(</w:t>
            </w:r>
            <w:r w:rsidRPr="00840ABB">
              <w:rPr>
                <w:rFonts w:eastAsia="Calibri"/>
                <w:b/>
                <w:lang w:eastAsia="en-US"/>
              </w:rPr>
              <w:sym w:font="Symbol" w:char="F06D"/>
            </w:r>
            <w:r w:rsidRPr="00840ABB">
              <w:rPr>
                <w:rFonts w:eastAsia="Calibri"/>
                <w:b/>
                <w:lang w:eastAsia="en-US"/>
              </w:rPr>
              <w:t xml:space="preserve">g </w:t>
            </w:r>
            <w:proofErr w:type="spellStart"/>
            <w:r w:rsidRPr="00840ABB">
              <w:rPr>
                <w:rFonts w:eastAsia="Calibri"/>
                <w:b/>
                <w:lang w:eastAsia="en-US"/>
              </w:rPr>
              <w:t>g</w:t>
            </w:r>
            <w:proofErr w:type="spellEnd"/>
            <w:r w:rsidRPr="00840ABB">
              <w:rPr>
                <w:rFonts w:eastAsia="Calibri"/>
                <w:b/>
                <w:vertAlign w:val="superscript"/>
                <w:lang w:eastAsia="en-US"/>
              </w:rPr>
              <w:sym w:font="Symbol" w:char="F02D"/>
            </w:r>
            <w:r w:rsidRPr="00840ABB">
              <w:rPr>
                <w:rFonts w:eastAsia="Calibri"/>
                <w:b/>
                <w:vertAlign w:val="superscript"/>
                <w:lang w:eastAsia="en-US"/>
              </w:rPr>
              <w:t>1</w:t>
            </w:r>
            <w:r w:rsidRPr="00840ABB">
              <w:rPr>
                <w:rFonts w:eastAsia="Calibri"/>
                <w:b/>
                <w:lang w:eastAsia="en-US"/>
              </w:rPr>
              <w:t xml:space="preserve"> KA)</w:t>
            </w:r>
          </w:p>
        </w:tc>
        <w:tc>
          <w:tcPr>
            <w:tcW w:w="222" w:type="dxa"/>
            <w:tcBorders>
              <w:top w:val="nil"/>
              <w:left w:val="nil"/>
              <w:bottom w:val="nil"/>
              <w:right w:val="nil"/>
            </w:tcBorders>
            <w:vAlign w:val="center"/>
            <w:hideMark/>
          </w:tcPr>
          <w:p w14:paraId="26EC769E" w14:textId="77777777" w:rsidR="00966728" w:rsidRPr="00840ABB" w:rsidRDefault="00966728">
            <w:pPr>
              <w:spacing w:line="276" w:lineRule="auto"/>
              <w:rPr>
                <w:rFonts w:eastAsia="Calibri"/>
                <w:b/>
                <w:sz w:val="22"/>
                <w:szCs w:val="22"/>
                <w:lang w:eastAsia="en-US"/>
              </w:rPr>
            </w:pPr>
          </w:p>
        </w:tc>
      </w:tr>
      <w:tr w:rsidR="00966728" w:rsidRPr="00592939" w14:paraId="730EAF84" w14:textId="77777777" w:rsidTr="003E6824">
        <w:trPr>
          <w:trHeight w:val="340"/>
        </w:trPr>
        <w:tc>
          <w:tcPr>
            <w:tcW w:w="0" w:type="auto"/>
            <w:vMerge/>
            <w:tcBorders>
              <w:top w:val="single" w:sz="4" w:space="0" w:color="auto"/>
              <w:left w:val="nil"/>
              <w:bottom w:val="single" w:sz="4" w:space="0" w:color="auto"/>
              <w:right w:val="nil"/>
            </w:tcBorders>
            <w:vAlign w:val="center"/>
            <w:hideMark/>
          </w:tcPr>
          <w:p w14:paraId="0AAB2635" w14:textId="77777777" w:rsidR="00966728" w:rsidRPr="00592939" w:rsidRDefault="00966728">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14:paraId="62E56457" w14:textId="77777777" w:rsidR="00966728" w:rsidRPr="00592939" w:rsidRDefault="00966728">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14:paraId="15475A70" w14:textId="77777777" w:rsidR="00966728" w:rsidRPr="00592939" w:rsidRDefault="00966728">
            <w:pPr>
              <w:rPr>
                <w:rFonts w:eastAsia="Calibri"/>
                <w:i/>
                <w:sz w:val="22"/>
                <w:szCs w:val="22"/>
                <w:lang w:eastAsia="en-US"/>
              </w:rPr>
            </w:pPr>
          </w:p>
        </w:tc>
        <w:tc>
          <w:tcPr>
            <w:tcW w:w="0" w:type="auto"/>
            <w:vMerge/>
            <w:tcBorders>
              <w:top w:val="single" w:sz="4" w:space="0" w:color="auto"/>
              <w:left w:val="nil"/>
              <w:bottom w:val="single" w:sz="4" w:space="0" w:color="auto"/>
              <w:right w:val="nil"/>
            </w:tcBorders>
            <w:vAlign w:val="center"/>
            <w:hideMark/>
          </w:tcPr>
          <w:p w14:paraId="6D6545B0" w14:textId="77777777" w:rsidR="00966728" w:rsidRPr="00592939" w:rsidRDefault="00966728">
            <w:pPr>
              <w:rPr>
                <w:rFonts w:eastAsia="Calibri"/>
                <w:i/>
                <w:sz w:val="22"/>
                <w:szCs w:val="22"/>
                <w:lang w:eastAsia="en-US"/>
              </w:rPr>
            </w:pPr>
          </w:p>
        </w:tc>
        <w:tc>
          <w:tcPr>
            <w:tcW w:w="222" w:type="dxa"/>
            <w:tcBorders>
              <w:top w:val="nil"/>
              <w:left w:val="nil"/>
              <w:bottom w:val="nil"/>
              <w:right w:val="nil"/>
            </w:tcBorders>
            <w:vAlign w:val="center"/>
            <w:hideMark/>
          </w:tcPr>
          <w:p w14:paraId="612F6A52" w14:textId="77777777" w:rsidR="00966728" w:rsidRPr="00396943" w:rsidRDefault="00966728">
            <w:pPr>
              <w:spacing w:line="276" w:lineRule="auto"/>
              <w:rPr>
                <w:rFonts w:eastAsia="Calibri"/>
                <w:sz w:val="22"/>
                <w:szCs w:val="22"/>
                <w:lang w:eastAsia="en-US"/>
              </w:rPr>
            </w:pPr>
          </w:p>
        </w:tc>
      </w:tr>
      <w:tr w:rsidR="00966728" w:rsidRPr="00592939" w14:paraId="2B6DC819" w14:textId="77777777" w:rsidTr="003E6824">
        <w:trPr>
          <w:trHeight w:val="340"/>
        </w:trPr>
        <w:tc>
          <w:tcPr>
            <w:tcW w:w="1832" w:type="dxa"/>
            <w:vMerge w:val="restart"/>
            <w:tcBorders>
              <w:top w:val="single" w:sz="4" w:space="0" w:color="auto"/>
              <w:left w:val="nil"/>
              <w:bottom w:val="nil"/>
              <w:right w:val="nil"/>
            </w:tcBorders>
            <w:hideMark/>
          </w:tcPr>
          <w:p w14:paraId="15705218" w14:textId="77777777" w:rsidR="00966728" w:rsidRPr="00592939" w:rsidRDefault="00966728">
            <w:pPr>
              <w:rPr>
                <w:rFonts w:eastAsia="Calibri"/>
                <w:sz w:val="22"/>
                <w:szCs w:val="22"/>
                <w:lang w:eastAsia="en-US"/>
              </w:rPr>
            </w:pPr>
            <w:r w:rsidRPr="00592939">
              <w:rPr>
                <w:rFonts w:eastAsia="Calibri"/>
                <w:lang w:eastAsia="en-US"/>
              </w:rPr>
              <w:t>Orza-96</w:t>
            </w:r>
          </w:p>
        </w:tc>
        <w:tc>
          <w:tcPr>
            <w:tcW w:w="2211" w:type="dxa"/>
            <w:tcBorders>
              <w:top w:val="single" w:sz="4" w:space="0" w:color="auto"/>
              <w:left w:val="nil"/>
              <w:bottom w:val="nil"/>
              <w:right w:val="nil"/>
            </w:tcBorders>
            <w:vAlign w:val="center"/>
            <w:hideMark/>
          </w:tcPr>
          <w:p w14:paraId="110A0F01" w14:textId="77777777" w:rsidR="00966728" w:rsidRPr="00592939" w:rsidRDefault="00966728">
            <w:pPr>
              <w:rPr>
                <w:rFonts w:eastAsia="Calibri"/>
                <w:sz w:val="22"/>
                <w:szCs w:val="22"/>
                <w:lang w:eastAsia="en-US"/>
              </w:rPr>
            </w:pPr>
            <w:r w:rsidRPr="00592939">
              <w:rPr>
                <w:rFonts w:eastAsia="Calibri"/>
                <w:lang w:eastAsia="en-US"/>
              </w:rPr>
              <w:t>0</w:t>
            </w:r>
          </w:p>
        </w:tc>
        <w:tc>
          <w:tcPr>
            <w:tcW w:w="2226" w:type="dxa"/>
            <w:tcBorders>
              <w:top w:val="single" w:sz="4" w:space="0" w:color="auto"/>
              <w:left w:val="nil"/>
              <w:bottom w:val="nil"/>
              <w:right w:val="nil"/>
            </w:tcBorders>
            <w:vAlign w:val="center"/>
          </w:tcPr>
          <w:p w14:paraId="49EE5A40" w14:textId="77777777" w:rsidR="00966728" w:rsidRPr="00592939" w:rsidRDefault="00966728">
            <w:pPr>
              <w:jc w:val="center"/>
              <w:rPr>
                <w:sz w:val="22"/>
                <w:szCs w:val="22"/>
                <w:lang w:eastAsia="en-US"/>
              </w:rPr>
            </w:pPr>
          </w:p>
        </w:tc>
        <w:tc>
          <w:tcPr>
            <w:tcW w:w="2227" w:type="dxa"/>
            <w:tcBorders>
              <w:top w:val="single" w:sz="4" w:space="0" w:color="auto"/>
              <w:left w:val="nil"/>
              <w:bottom w:val="nil"/>
              <w:right w:val="nil"/>
            </w:tcBorders>
            <w:vAlign w:val="center"/>
          </w:tcPr>
          <w:p w14:paraId="58092EA0"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734EA71C" w14:textId="77777777" w:rsidR="00966728" w:rsidRPr="00396943" w:rsidRDefault="00966728">
            <w:pPr>
              <w:spacing w:line="276" w:lineRule="auto"/>
              <w:rPr>
                <w:rFonts w:eastAsia="Calibri"/>
                <w:sz w:val="22"/>
                <w:szCs w:val="22"/>
                <w:lang w:eastAsia="en-US"/>
              </w:rPr>
            </w:pPr>
          </w:p>
        </w:tc>
      </w:tr>
      <w:tr w:rsidR="00966728" w:rsidRPr="00592939" w14:paraId="6DACBDA9" w14:textId="77777777" w:rsidTr="003E6824">
        <w:trPr>
          <w:trHeight w:val="340"/>
        </w:trPr>
        <w:tc>
          <w:tcPr>
            <w:tcW w:w="0" w:type="auto"/>
            <w:vMerge/>
            <w:tcBorders>
              <w:top w:val="single" w:sz="4" w:space="0" w:color="auto"/>
              <w:left w:val="nil"/>
              <w:bottom w:val="nil"/>
              <w:right w:val="nil"/>
            </w:tcBorders>
            <w:vAlign w:val="center"/>
            <w:hideMark/>
          </w:tcPr>
          <w:p w14:paraId="2DA2225A" w14:textId="77777777" w:rsidR="00966728" w:rsidRPr="00592939" w:rsidRDefault="00966728">
            <w:pPr>
              <w:rPr>
                <w:rFonts w:eastAsia="Calibri"/>
                <w:sz w:val="22"/>
                <w:szCs w:val="22"/>
                <w:lang w:eastAsia="en-US"/>
              </w:rPr>
            </w:pPr>
          </w:p>
        </w:tc>
        <w:tc>
          <w:tcPr>
            <w:tcW w:w="2211" w:type="dxa"/>
            <w:vAlign w:val="center"/>
            <w:hideMark/>
          </w:tcPr>
          <w:p w14:paraId="400CA42C" w14:textId="77777777" w:rsidR="00966728" w:rsidRPr="00592939" w:rsidRDefault="00966728">
            <w:pPr>
              <w:rPr>
                <w:rFonts w:eastAsia="Calibri"/>
                <w:sz w:val="22"/>
                <w:szCs w:val="22"/>
                <w:lang w:eastAsia="en-US"/>
              </w:rPr>
            </w:pPr>
            <w:r w:rsidRPr="00592939">
              <w:rPr>
                <w:rFonts w:eastAsia="Calibri"/>
                <w:lang w:eastAsia="en-US"/>
              </w:rPr>
              <w:t>75</w:t>
            </w:r>
          </w:p>
        </w:tc>
        <w:tc>
          <w:tcPr>
            <w:tcW w:w="2226" w:type="dxa"/>
            <w:vAlign w:val="center"/>
          </w:tcPr>
          <w:p w14:paraId="4002FEC8" w14:textId="77777777" w:rsidR="00966728" w:rsidRPr="00592939" w:rsidRDefault="00966728">
            <w:pPr>
              <w:jc w:val="center"/>
              <w:rPr>
                <w:sz w:val="22"/>
                <w:szCs w:val="22"/>
                <w:lang w:eastAsia="en-US"/>
              </w:rPr>
            </w:pPr>
          </w:p>
        </w:tc>
        <w:tc>
          <w:tcPr>
            <w:tcW w:w="2227" w:type="dxa"/>
            <w:vAlign w:val="center"/>
          </w:tcPr>
          <w:p w14:paraId="4DF50D7B"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4D1304D2" w14:textId="77777777" w:rsidR="00966728" w:rsidRPr="00396943" w:rsidRDefault="00966728">
            <w:pPr>
              <w:spacing w:line="276" w:lineRule="auto"/>
              <w:rPr>
                <w:rFonts w:eastAsia="Calibri"/>
                <w:sz w:val="22"/>
                <w:szCs w:val="22"/>
                <w:lang w:eastAsia="en-US"/>
              </w:rPr>
            </w:pPr>
          </w:p>
        </w:tc>
      </w:tr>
      <w:tr w:rsidR="00966728" w:rsidRPr="00592939" w14:paraId="304A3763" w14:textId="77777777" w:rsidTr="003E6824">
        <w:trPr>
          <w:trHeight w:val="340"/>
        </w:trPr>
        <w:tc>
          <w:tcPr>
            <w:tcW w:w="0" w:type="auto"/>
            <w:vMerge/>
            <w:tcBorders>
              <w:top w:val="single" w:sz="4" w:space="0" w:color="auto"/>
              <w:left w:val="nil"/>
              <w:bottom w:val="nil"/>
              <w:right w:val="nil"/>
            </w:tcBorders>
            <w:vAlign w:val="center"/>
            <w:hideMark/>
          </w:tcPr>
          <w:p w14:paraId="16F4E047" w14:textId="77777777" w:rsidR="00966728" w:rsidRPr="00592939" w:rsidRDefault="00966728">
            <w:pPr>
              <w:rPr>
                <w:rFonts w:eastAsia="Calibri"/>
                <w:sz w:val="22"/>
                <w:szCs w:val="22"/>
                <w:lang w:eastAsia="en-US"/>
              </w:rPr>
            </w:pPr>
          </w:p>
        </w:tc>
        <w:tc>
          <w:tcPr>
            <w:tcW w:w="2211" w:type="dxa"/>
            <w:vAlign w:val="center"/>
            <w:hideMark/>
          </w:tcPr>
          <w:p w14:paraId="4B4CBC37" w14:textId="77777777" w:rsidR="00966728" w:rsidRPr="00592939" w:rsidRDefault="00966728">
            <w:pPr>
              <w:rPr>
                <w:rFonts w:eastAsia="Calibri"/>
                <w:sz w:val="22"/>
                <w:szCs w:val="22"/>
                <w:lang w:eastAsia="en-US"/>
              </w:rPr>
            </w:pPr>
            <w:r w:rsidRPr="00592939">
              <w:rPr>
                <w:rFonts w:eastAsia="Calibri"/>
                <w:lang w:eastAsia="en-US"/>
              </w:rPr>
              <w:t>150</w:t>
            </w:r>
          </w:p>
        </w:tc>
        <w:tc>
          <w:tcPr>
            <w:tcW w:w="2226" w:type="dxa"/>
            <w:vAlign w:val="center"/>
          </w:tcPr>
          <w:p w14:paraId="59DD5B34" w14:textId="77777777" w:rsidR="00966728" w:rsidRPr="00592939" w:rsidRDefault="00966728">
            <w:pPr>
              <w:jc w:val="center"/>
              <w:rPr>
                <w:sz w:val="22"/>
                <w:szCs w:val="22"/>
                <w:lang w:eastAsia="en-US"/>
              </w:rPr>
            </w:pPr>
          </w:p>
        </w:tc>
        <w:tc>
          <w:tcPr>
            <w:tcW w:w="2227" w:type="dxa"/>
            <w:vAlign w:val="center"/>
          </w:tcPr>
          <w:p w14:paraId="1C00AFD6"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61666554" w14:textId="77777777" w:rsidR="00966728" w:rsidRPr="00396943" w:rsidRDefault="00966728">
            <w:pPr>
              <w:spacing w:line="276" w:lineRule="auto"/>
              <w:rPr>
                <w:rFonts w:eastAsia="Calibri"/>
                <w:sz w:val="22"/>
                <w:szCs w:val="22"/>
                <w:lang w:eastAsia="en-US"/>
              </w:rPr>
            </w:pPr>
          </w:p>
        </w:tc>
      </w:tr>
      <w:tr w:rsidR="00966728" w:rsidRPr="00592939" w14:paraId="5045E78B" w14:textId="77777777" w:rsidTr="003E6824">
        <w:trPr>
          <w:trHeight w:val="340"/>
        </w:trPr>
        <w:tc>
          <w:tcPr>
            <w:tcW w:w="0" w:type="auto"/>
            <w:vMerge/>
            <w:tcBorders>
              <w:top w:val="single" w:sz="4" w:space="0" w:color="auto"/>
              <w:left w:val="nil"/>
              <w:bottom w:val="nil"/>
              <w:right w:val="nil"/>
            </w:tcBorders>
            <w:vAlign w:val="center"/>
            <w:hideMark/>
          </w:tcPr>
          <w:p w14:paraId="2A3B8BB6" w14:textId="77777777" w:rsidR="00966728" w:rsidRPr="00592939" w:rsidRDefault="00966728">
            <w:pPr>
              <w:rPr>
                <w:rFonts w:eastAsia="Calibri"/>
                <w:sz w:val="22"/>
                <w:szCs w:val="22"/>
                <w:lang w:eastAsia="en-US"/>
              </w:rPr>
            </w:pPr>
          </w:p>
        </w:tc>
        <w:tc>
          <w:tcPr>
            <w:tcW w:w="2211" w:type="dxa"/>
            <w:vAlign w:val="center"/>
            <w:hideMark/>
          </w:tcPr>
          <w:p w14:paraId="496B882E" w14:textId="77777777" w:rsidR="00966728" w:rsidRPr="00592939" w:rsidRDefault="00966728">
            <w:pPr>
              <w:rPr>
                <w:rFonts w:eastAsia="Calibri"/>
                <w:sz w:val="22"/>
                <w:szCs w:val="22"/>
                <w:lang w:eastAsia="en-US"/>
              </w:rPr>
            </w:pPr>
            <w:r w:rsidRPr="00592939">
              <w:rPr>
                <w:rFonts w:eastAsia="Calibri"/>
                <w:lang w:eastAsia="en-US"/>
              </w:rPr>
              <w:t>225</w:t>
            </w:r>
          </w:p>
        </w:tc>
        <w:tc>
          <w:tcPr>
            <w:tcW w:w="2226" w:type="dxa"/>
            <w:vAlign w:val="center"/>
          </w:tcPr>
          <w:p w14:paraId="3D5415FE" w14:textId="77777777" w:rsidR="00966728" w:rsidRPr="00592939" w:rsidRDefault="00966728">
            <w:pPr>
              <w:jc w:val="center"/>
              <w:rPr>
                <w:sz w:val="22"/>
                <w:szCs w:val="22"/>
                <w:lang w:eastAsia="en-US"/>
              </w:rPr>
            </w:pPr>
          </w:p>
        </w:tc>
        <w:tc>
          <w:tcPr>
            <w:tcW w:w="2227" w:type="dxa"/>
            <w:vAlign w:val="center"/>
          </w:tcPr>
          <w:p w14:paraId="5DDC7D79"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6EC680BE" w14:textId="77777777" w:rsidR="00966728" w:rsidRPr="00396943" w:rsidRDefault="00966728">
            <w:pPr>
              <w:spacing w:line="276" w:lineRule="auto"/>
              <w:rPr>
                <w:rFonts w:eastAsia="Calibri"/>
                <w:sz w:val="22"/>
                <w:szCs w:val="22"/>
                <w:lang w:eastAsia="en-US"/>
              </w:rPr>
            </w:pPr>
          </w:p>
        </w:tc>
      </w:tr>
      <w:tr w:rsidR="00966728" w:rsidRPr="00592939" w14:paraId="4FD50741" w14:textId="77777777" w:rsidTr="003E6824">
        <w:trPr>
          <w:trHeight w:val="340"/>
        </w:trPr>
        <w:tc>
          <w:tcPr>
            <w:tcW w:w="1832" w:type="dxa"/>
            <w:vMerge w:val="restart"/>
            <w:tcBorders>
              <w:top w:val="nil"/>
              <w:left w:val="nil"/>
              <w:bottom w:val="single" w:sz="4" w:space="0" w:color="auto"/>
              <w:right w:val="nil"/>
            </w:tcBorders>
            <w:hideMark/>
          </w:tcPr>
          <w:p w14:paraId="24D09657" w14:textId="77777777" w:rsidR="00966728" w:rsidRPr="00592939" w:rsidRDefault="00966728">
            <w:pPr>
              <w:rPr>
                <w:rFonts w:eastAsia="Calibri"/>
                <w:sz w:val="22"/>
                <w:szCs w:val="22"/>
                <w:lang w:eastAsia="en-US"/>
              </w:rPr>
            </w:pPr>
            <w:proofErr w:type="spellStart"/>
            <w:r w:rsidRPr="00592939">
              <w:rPr>
                <w:rFonts w:eastAsia="Calibri"/>
                <w:lang w:eastAsia="en-US"/>
              </w:rPr>
              <w:t>Zeynelağa</w:t>
            </w:r>
            <w:proofErr w:type="spellEnd"/>
          </w:p>
        </w:tc>
        <w:tc>
          <w:tcPr>
            <w:tcW w:w="2211" w:type="dxa"/>
            <w:vAlign w:val="center"/>
            <w:hideMark/>
          </w:tcPr>
          <w:p w14:paraId="71244F16" w14:textId="77777777" w:rsidR="00966728" w:rsidRPr="00592939" w:rsidRDefault="00966728">
            <w:pPr>
              <w:rPr>
                <w:rFonts w:eastAsia="Calibri"/>
                <w:sz w:val="22"/>
                <w:szCs w:val="22"/>
                <w:lang w:eastAsia="en-US"/>
              </w:rPr>
            </w:pPr>
            <w:r w:rsidRPr="00592939">
              <w:rPr>
                <w:rFonts w:eastAsia="Calibri"/>
                <w:lang w:eastAsia="en-US"/>
              </w:rPr>
              <w:t>0</w:t>
            </w:r>
          </w:p>
        </w:tc>
        <w:tc>
          <w:tcPr>
            <w:tcW w:w="2226" w:type="dxa"/>
            <w:vAlign w:val="center"/>
          </w:tcPr>
          <w:p w14:paraId="18FAE3C6" w14:textId="77777777" w:rsidR="00966728" w:rsidRPr="00592939" w:rsidRDefault="00966728">
            <w:pPr>
              <w:jc w:val="center"/>
              <w:rPr>
                <w:sz w:val="22"/>
                <w:szCs w:val="22"/>
                <w:lang w:eastAsia="en-US"/>
              </w:rPr>
            </w:pPr>
          </w:p>
        </w:tc>
        <w:tc>
          <w:tcPr>
            <w:tcW w:w="2227" w:type="dxa"/>
            <w:vAlign w:val="center"/>
          </w:tcPr>
          <w:p w14:paraId="6C00E23E"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78F45104" w14:textId="77777777" w:rsidR="00966728" w:rsidRPr="00396943" w:rsidRDefault="00966728">
            <w:pPr>
              <w:spacing w:line="276" w:lineRule="auto"/>
              <w:rPr>
                <w:rFonts w:eastAsia="Calibri"/>
                <w:sz w:val="22"/>
                <w:szCs w:val="22"/>
                <w:lang w:eastAsia="en-US"/>
              </w:rPr>
            </w:pPr>
          </w:p>
        </w:tc>
      </w:tr>
      <w:tr w:rsidR="00966728" w:rsidRPr="00592939" w14:paraId="71A3DCAF" w14:textId="77777777" w:rsidTr="003E6824">
        <w:trPr>
          <w:trHeight w:val="340"/>
        </w:trPr>
        <w:tc>
          <w:tcPr>
            <w:tcW w:w="0" w:type="auto"/>
            <w:vMerge/>
            <w:tcBorders>
              <w:top w:val="nil"/>
              <w:left w:val="nil"/>
              <w:bottom w:val="single" w:sz="4" w:space="0" w:color="auto"/>
              <w:right w:val="nil"/>
            </w:tcBorders>
            <w:vAlign w:val="center"/>
            <w:hideMark/>
          </w:tcPr>
          <w:p w14:paraId="3A842BBE" w14:textId="77777777" w:rsidR="00966728" w:rsidRPr="00592939" w:rsidRDefault="00966728">
            <w:pPr>
              <w:rPr>
                <w:rFonts w:eastAsia="Calibri"/>
                <w:sz w:val="22"/>
                <w:szCs w:val="22"/>
                <w:lang w:eastAsia="en-US"/>
              </w:rPr>
            </w:pPr>
          </w:p>
        </w:tc>
        <w:tc>
          <w:tcPr>
            <w:tcW w:w="2211" w:type="dxa"/>
            <w:vAlign w:val="center"/>
            <w:hideMark/>
          </w:tcPr>
          <w:p w14:paraId="7B8EFDC6" w14:textId="77777777" w:rsidR="00966728" w:rsidRPr="00592939" w:rsidRDefault="00966728">
            <w:pPr>
              <w:rPr>
                <w:rFonts w:eastAsia="Calibri"/>
                <w:sz w:val="22"/>
                <w:szCs w:val="22"/>
                <w:lang w:eastAsia="en-US"/>
              </w:rPr>
            </w:pPr>
            <w:r w:rsidRPr="00592939">
              <w:rPr>
                <w:rFonts w:eastAsia="Calibri"/>
                <w:lang w:eastAsia="en-US"/>
              </w:rPr>
              <w:t>75</w:t>
            </w:r>
          </w:p>
        </w:tc>
        <w:tc>
          <w:tcPr>
            <w:tcW w:w="2226" w:type="dxa"/>
            <w:vAlign w:val="center"/>
          </w:tcPr>
          <w:p w14:paraId="37AA8865" w14:textId="77777777" w:rsidR="00966728" w:rsidRPr="00592939" w:rsidRDefault="00966728">
            <w:pPr>
              <w:jc w:val="center"/>
              <w:rPr>
                <w:sz w:val="22"/>
                <w:szCs w:val="22"/>
                <w:lang w:eastAsia="en-US"/>
              </w:rPr>
            </w:pPr>
          </w:p>
        </w:tc>
        <w:tc>
          <w:tcPr>
            <w:tcW w:w="2227" w:type="dxa"/>
            <w:vAlign w:val="center"/>
          </w:tcPr>
          <w:p w14:paraId="243F6116"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2E7C4D07" w14:textId="77777777" w:rsidR="00966728" w:rsidRPr="00396943" w:rsidRDefault="00966728">
            <w:pPr>
              <w:spacing w:line="276" w:lineRule="auto"/>
              <w:rPr>
                <w:rFonts w:eastAsia="Calibri"/>
                <w:sz w:val="22"/>
                <w:szCs w:val="22"/>
                <w:lang w:eastAsia="en-US"/>
              </w:rPr>
            </w:pPr>
          </w:p>
        </w:tc>
      </w:tr>
      <w:tr w:rsidR="00966728" w:rsidRPr="00592939" w14:paraId="4E9421FE" w14:textId="77777777" w:rsidTr="003E6824">
        <w:trPr>
          <w:trHeight w:val="340"/>
        </w:trPr>
        <w:tc>
          <w:tcPr>
            <w:tcW w:w="0" w:type="auto"/>
            <w:vMerge/>
            <w:tcBorders>
              <w:top w:val="nil"/>
              <w:left w:val="nil"/>
              <w:bottom w:val="single" w:sz="4" w:space="0" w:color="auto"/>
              <w:right w:val="nil"/>
            </w:tcBorders>
            <w:vAlign w:val="center"/>
            <w:hideMark/>
          </w:tcPr>
          <w:p w14:paraId="365608EE" w14:textId="77777777" w:rsidR="00966728" w:rsidRPr="00592939" w:rsidRDefault="00966728">
            <w:pPr>
              <w:rPr>
                <w:rFonts w:eastAsia="Calibri"/>
                <w:sz w:val="22"/>
                <w:szCs w:val="22"/>
                <w:lang w:eastAsia="en-US"/>
              </w:rPr>
            </w:pPr>
          </w:p>
        </w:tc>
        <w:tc>
          <w:tcPr>
            <w:tcW w:w="2211" w:type="dxa"/>
            <w:vAlign w:val="center"/>
            <w:hideMark/>
          </w:tcPr>
          <w:p w14:paraId="1DA166E8" w14:textId="77777777" w:rsidR="00966728" w:rsidRPr="00592939" w:rsidRDefault="00966728">
            <w:pPr>
              <w:rPr>
                <w:rFonts w:eastAsia="Calibri"/>
                <w:sz w:val="22"/>
                <w:szCs w:val="22"/>
                <w:lang w:eastAsia="en-US"/>
              </w:rPr>
            </w:pPr>
            <w:r w:rsidRPr="00592939">
              <w:rPr>
                <w:rFonts w:eastAsia="Calibri"/>
                <w:lang w:eastAsia="en-US"/>
              </w:rPr>
              <w:t>150</w:t>
            </w:r>
          </w:p>
        </w:tc>
        <w:tc>
          <w:tcPr>
            <w:tcW w:w="2226" w:type="dxa"/>
            <w:vAlign w:val="center"/>
          </w:tcPr>
          <w:p w14:paraId="53F5A0F4" w14:textId="77777777" w:rsidR="00966728" w:rsidRPr="00592939" w:rsidRDefault="00966728">
            <w:pPr>
              <w:jc w:val="center"/>
              <w:rPr>
                <w:sz w:val="22"/>
                <w:szCs w:val="22"/>
                <w:lang w:eastAsia="en-US"/>
              </w:rPr>
            </w:pPr>
          </w:p>
        </w:tc>
        <w:tc>
          <w:tcPr>
            <w:tcW w:w="2227" w:type="dxa"/>
            <w:vAlign w:val="center"/>
          </w:tcPr>
          <w:p w14:paraId="112CA635"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78F0F280" w14:textId="77777777" w:rsidR="00966728" w:rsidRPr="00396943" w:rsidRDefault="00966728">
            <w:pPr>
              <w:spacing w:line="276" w:lineRule="auto"/>
              <w:rPr>
                <w:rFonts w:eastAsia="Calibri"/>
                <w:sz w:val="22"/>
                <w:szCs w:val="22"/>
                <w:lang w:eastAsia="en-US"/>
              </w:rPr>
            </w:pPr>
          </w:p>
        </w:tc>
      </w:tr>
      <w:tr w:rsidR="00966728" w:rsidRPr="00592939" w14:paraId="585307E2" w14:textId="77777777" w:rsidTr="003E6824">
        <w:trPr>
          <w:trHeight w:val="340"/>
        </w:trPr>
        <w:tc>
          <w:tcPr>
            <w:tcW w:w="0" w:type="auto"/>
            <w:vMerge/>
            <w:tcBorders>
              <w:top w:val="nil"/>
              <w:left w:val="nil"/>
              <w:bottom w:val="single" w:sz="4" w:space="0" w:color="auto"/>
              <w:right w:val="nil"/>
            </w:tcBorders>
            <w:vAlign w:val="center"/>
            <w:hideMark/>
          </w:tcPr>
          <w:p w14:paraId="23E8F31A" w14:textId="77777777" w:rsidR="00966728" w:rsidRPr="00592939" w:rsidRDefault="00966728">
            <w:pPr>
              <w:rPr>
                <w:rFonts w:eastAsia="Calibri"/>
                <w:sz w:val="22"/>
                <w:szCs w:val="22"/>
                <w:lang w:eastAsia="en-US"/>
              </w:rPr>
            </w:pPr>
          </w:p>
        </w:tc>
        <w:tc>
          <w:tcPr>
            <w:tcW w:w="2211" w:type="dxa"/>
            <w:tcBorders>
              <w:top w:val="nil"/>
              <w:left w:val="nil"/>
              <w:bottom w:val="single" w:sz="4" w:space="0" w:color="auto"/>
              <w:right w:val="nil"/>
            </w:tcBorders>
            <w:vAlign w:val="center"/>
            <w:hideMark/>
          </w:tcPr>
          <w:p w14:paraId="3AC30084" w14:textId="77777777" w:rsidR="00966728" w:rsidRPr="00592939" w:rsidRDefault="00966728">
            <w:pPr>
              <w:rPr>
                <w:rFonts w:eastAsia="Calibri"/>
                <w:sz w:val="22"/>
                <w:szCs w:val="22"/>
                <w:lang w:eastAsia="en-US"/>
              </w:rPr>
            </w:pPr>
            <w:r w:rsidRPr="00592939">
              <w:rPr>
                <w:rFonts w:eastAsia="Calibri"/>
                <w:lang w:eastAsia="en-US"/>
              </w:rPr>
              <w:t>225</w:t>
            </w:r>
          </w:p>
        </w:tc>
        <w:tc>
          <w:tcPr>
            <w:tcW w:w="2226" w:type="dxa"/>
            <w:tcBorders>
              <w:top w:val="nil"/>
              <w:left w:val="nil"/>
              <w:bottom w:val="single" w:sz="4" w:space="0" w:color="auto"/>
              <w:right w:val="nil"/>
            </w:tcBorders>
            <w:vAlign w:val="center"/>
          </w:tcPr>
          <w:p w14:paraId="65F79A26" w14:textId="77777777" w:rsidR="00966728" w:rsidRPr="00592939" w:rsidRDefault="00966728">
            <w:pPr>
              <w:jc w:val="center"/>
              <w:rPr>
                <w:sz w:val="22"/>
                <w:szCs w:val="22"/>
                <w:lang w:eastAsia="en-US"/>
              </w:rPr>
            </w:pPr>
          </w:p>
        </w:tc>
        <w:tc>
          <w:tcPr>
            <w:tcW w:w="2227" w:type="dxa"/>
            <w:tcBorders>
              <w:top w:val="nil"/>
              <w:left w:val="nil"/>
              <w:bottom w:val="single" w:sz="4" w:space="0" w:color="auto"/>
              <w:right w:val="nil"/>
            </w:tcBorders>
            <w:vAlign w:val="center"/>
          </w:tcPr>
          <w:p w14:paraId="66E1879B"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751C4369" w14:textId="77777777" w:rsidR="00966728" w:rsidRPr="00396943" w:rsidRDefault="00966728">
            <w:pPr>
              <w:spacing w:line="276" w:lineRule="auto"/>
              <w:rPr>
                <w:rFonts w:eastAsia="Calibri"/>
                <w:sz w:val="22"/>
                <w:szCs w:val="22"/>
                <w:lang w:eastAsia="en-US"/>
              </w:rPr>
            </w:pPr>
          </w:p>
        </w:tc>
      </w:tr>
      <w:tr w:rsidR="00966728" w:rsidRPr="00592939" w14:paraId="2C1BEC74" w14:textId="77777777" w:rsidTr="003E6824">
        <w:trPr>
          <w:trHeight w:val="340"/>
        </w:trPr>
        <w:tc>
          <w:tcPr>
            <w:tcW w:w="4043" w:type="dxa"/>
            <w:gridSpan w:val="2"/>
            <w:tcBorders>
              <w:top w:val="single" w:sz="4" w:space="0" w:color="auto"/>
              <w:left w:val="nil"/>
              <w:bottom w:val="single" w:sz="4" w:space="0" w:color="auto"/>
              <w:right w:val="nil"/>
            </w:tcBorders>
            <w:vAlign w:val="center"/>
            <w:hideMark/>
          </w:tcPr>
          <w:p w14:paraId="046242F2" w14:textId="77777777" w:rsidR="00966728" w:rsidRPr="00592939" w:rsidRDefault="00966728">
            <w:pPr>
              <w:rPr>
                <w:rFonts w:eastAsia="Calibri"/>
                <w:i/>
                <w:sz w:val="22"/>
                <w:szCs w:val="22"/>
                <w:lang w:eastAsia="en-US"/>
              </w:rPr>
            </w:pPr>
            <w:r w:rsidRPr="00592939">
              <w:rPr>
                <w:rFonts w:eastAsia="Calibri"/>
                <w:i/>
                <w:lang w:eastAsia="en-US"/>
              </w:rPr>
              <w:t>Ana etkiler ortalaması</w:t>
            </w:r>
          </w:p>
        </w:tc>
        <w:tc>
          <w:tcPr>
            <w:tcW w:w="2226" w:type="dxa"/>
            <w:tcBorders>
              <w:top w:val="single" w:sz="4" w:space="0" w:color="auto"/>
              <w:left w:val="nil"/>
              <w:bottom w:val="single" w:sz="4" w:space="0" w:color="auto"/>
              <w:right w:val="nil"/>
            </w:tcBorders>
            <w:vAlign w:val="center"/>
          </w:tcPr>
          <w:p w14:paraId="48AEE939" w14:textId="77777777" w:rsidR="00966728" w:rsidRPr="00592939" w:rsidRDefault="00966728">
            <w:pPr>
              <w:jc w:val="center"/>
              <w:rPr>
                <w:rFonts w:eastAsia="Calibri"/>
                <w:i/>
                <w:sz w:val="22"/>
                <w:szCs w:val="22"/>
                <w:lang w:eastAsia="en-US"/>
              </w:rPr>
            </w:pPr>
          </w:p>
        </w:tc>
        <w:tc>
          <w:tcPr>
            <w:tcW w:w="2227" w:type="dxa"/>
            <w:tcBorders>
              <w:top w:val="single" w:sz="4" w:space="0" w:color="auto"/>
              <w:left w:val="nil"/>
              <w:bottom w:val="single" w:sz="4" w:space="0" w:color="auto"/>
              <w:right w:val="nil"/>
            </w:tcBorders>
            <w:vAlign w:val="center"/>
          </w:tcPr>
          <w:p w14:paraId="79360918" w14:textId="77777777" w:rsidR="00966728" w:rsidRPr="00592939" w:rsidRDefault="00966728">
            <w:pPr>
              <w:jc w:val="center"/>
              <w:rPr>
                <w:rFonts w:eastAsia="Calibri"/>
                <w:i/>
                <w:sz w:val="22"/>
                <w:szCs w:val="22"/>
                <w:lang w:eastAsia="en-US"/>
              </w:rPr>
            </w:pPr>
          </w:p>
        </w:tc>
        <w:tc>
          <w:tcPr>
            <w:tcW w:w="222" w:type="dxa"/>
            <w:tcBorders>
              <w:top w:val="nil"/>
              <w:left w:val="nil"/>
              <w:bottom w:val="nil"/>
              <w:right w:val="nil"/>
            </w:tcBorders>
            <w:vAlign w:val="center"/>
            <w:hideMark/>
          </w:tcPr>
          <w:p w14:paraId="2907D24F" w14:textId="77777777" w:rsidR="00966728" w:rsidRPr="00396943" w:rsidRDefault="00966728">
            <w:pPr>
              <w:spacing w:line="276" w:lineRule="auto"/>
              <w:rPr>
                <w:rFonts w:eastAsia="Calibri"/>
                <w:sz w:val="22"/>
                <w:szCs w:val="22"/>
                <w:lang w:eastAsia="en-US"/>
              </w:rPr>
            </w:pPr>
          </w:p>
        </w:tc>
      </w:tr>
      <w:tr w:rsidR="00966728" w:rsidRPr="00592939" w14:paraId="749382AE" w14:textId="77777777" w:rsidTr="003E6824">
        <w:trPr>
          <w:trHeight w:val="340"/>
        </w:trPr>
        <w:tc>
          <w:tcPr>
            <w:tcW w:w="1832" w:type="dxa"/>
            <w:hideMark/>
          </w:tcPr>
          <w:p w14:paraId="464AEA1E" w14:textId="77777777" w:rsidR="00966728" w:rsidRPr="00592939" w:rsidRDefault="00966728">
            <w:pPr>
              <w:rPr>
                <w:rFonts w:eastAsia="Calibri"/>
                <w:sz w:val="22"/>
                <w:szCs w:val="22"/>
                <w:lang w:eastAsia="en-US"/>
              </w:rPr>
            </w:pPr>
            <w:r w:rsidRPr="00592939">
              <w:rPr>
                <w:rFonts w:eastAsia="Calibri"/>
                <w:lang w:eastAsia="en-US"/>
              </w:rPr>
              <w:t>Orza-96</w:t>
            </w:r>
          </w:p>
        </w:tc>
        <w:tc>
          <w:tcPr>
            <w:tcW w:w="2211" w:type="dxa"/>
          </w:tcPr>
          <w:p w14:paraId="430461C8" w14:textId="77777777" w:rsidR="00966728" w:rsidRPr="00592939" w:rsidRDefault="00966728">
            <w:pPr>
              <w:rPr>
                <w:rFonts w:eastAsia="Calibri"/>
                <w:sz w:val="22"/>
                <w:szCs w:val="22"/>
                <w:lang w:eastAsia="en-US"/>
              </w:rPr>
            </w:pPr>
          </w:p>
        </w:tc>
        <w:tc>
          <w:tcPr>
            <w:tcW w:w="2226" w:type="dxa"/>
            <w:vAlign w:val="center"/>
          </w:tcPr>
          <w:p w14:paraId="1A280A2E" w14:textId="77777777" w:rsidR="00966728" w:rsidRPr="00592939" w:rsidRDefault="00966728">
            <w:pPr>
              <w:jc w:val="center"/>
              <w:rPr>
                <w:sz w:val="22"/>
                <w:szCs w:val="22"/>
                <w:lang w:eastAsia="en-US"/>
              </w:rPr>
            </w:pPr>
          </w:p>
        </w:tc>
        <w:tc>
          <w:tcPr>
            <w:tcW w:w="2227" w:type="dxa"/>
            <w:vAlign w:val="center"/>
          </w:tcPr>
          <w:p w14:paraId="0D1B35FE"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67F31C59" w14:textId="77777777" w:rsidR="00966728" w:rsidRPr="00396943" w:rsidRDefault="00966728">
            <w:pPr>
              <w:spacing w:line="276" w:lineRule="auto"/>
              <w:rPr>
                <w:rFonts w:eastAsia="Calibri"/>
                <w:sz w:val="22"/>
                <w:szCs w:val="22"/>
                <w:lang w:eastAsia="en-US"/>
              </w:rPr>
            </w:pPr>
          </w:p>
        </w:tc>
      </w:tr>
      <w:tr w:rsidR="00966728" w:rsidRPr="00592939" w14:paraId="5BA097EF" w14:textId="77777777" w:rsidTr="003E6824">
        <w:trPr>
          <w:trHeight w:val="340"/>
        </w:trPr>
        <w:tc>
          <w:tcPr>
            <w:tcW w:w="1832" w:type="dxa"/>
            <w:tcBorders>
              <w:top w:val="nil"/>
              <w:left w:val="nil"/>
              <w:bottom w:val="single" w:sz="4" w:space="0" w:color="auto"/>
              <w:right w:val="nil"/>
            </w:tcBorders>
            <w:hideMark/>
          </w:tcPr>
          <w:p w14:paraId="5A09532E" w14:textId="77777777" w:rsidR="00966728" w:rsidRPr="00592939" w:rsidRDefault="00966728">
            <w:pPr>
              <w:rPr>
                <w:rFonts w:eastAsia="Calibri"/>
                <w:sz w:val="22"/>
                <w:szCs w:val="22"/>
                <w:lang w:eastAsia="en-US"/>
              </w:rPr>
            </w:pPr>
            <w:proofErr w:type="spellStart"/>
            <w:r w:rsidRPr="00592939">
              <w:rPr>
                <w:rFonts w:eastAsia="Calibri"/>
                <w:lang w:eastAsia="en-US"/>
              </w:rPr>
              <w:t>Zeynelağa</w:t>
            </w:r>
            <w:proofErr w:type="spellEnd"/>
          </w:p>
        </w:tc>
        <w:tc>
          <w:tcPr>
            <w:tcW w:w="2211" w:type="dxa"/>
            <w:tcBorders>
              <w:top w:val="nil"/>
              <w:left w:val="nil"/>
              <w:bottom w:val="single" w:sz="4" w:space="0" w:color="auto"/>
              <w:right w:val="nil"/>
            </w:tcBorders>
          </w:tcPr>
          <w:p w14:paraId="32C90339" w14:textId="77777777" w:rsidR="00966728" w:rsidRPr="00592939" w:rsidRDefault="00966728">
            <w:pPr>
              <w:rPr>
                <w:rFonts w:eastAsia="Calibri"/>
                <w:sz w:val="22"/>
                <w:szCs w:val="22"/>
                <w:lang w:eastAsia="en-US"/>
              </w:rPr>
            </w:pPr>
          </w:p>
        </w:tc>
        <w:tc>
          <w:tcPr>
            <w:tcW w:w="2226" w:type="dxa"/>
            <w:tcBorders>
              <w:top w:val="nil"/>
              <w:left w:val="nil"/>
              <w:bottom w:val="single" w:sz="4" w:space="0" w:color="auto"/>
              <w:right w:val="nil"/>
            </w:tcBorders>
            <w:vAlign w:val="center"/>
          </w:tcPr>
          <w:p w14:paraId="648D70AE" w14:textId="77777777" w:rsidR="00966728" w:rsidRPr="00592939" w:rsidRDefault="00966728">
            <w:pPr>
              <w:jc w:val="center"/>
              <w:rPr>
                <w:sz w:val="22"/>
                <w:szCs w:val="22"/>
                <w:lang w:eastAsia="en-US"/>
              </w:rPr>
            </w:pPr>
          </w:p>
        </w:tc>
        <w:tc>
          <w:tcPr>
            <w:tcW w:w="2227" w:type="dxa"/>
            <w:tcBorders>
              <w:top w:val="nil"/>
              <w:left w:val="nil"/>
              <w:bottom w:val="single" w:sz="4" w:space="0" w:color="auto"/>
              <w:right w:val="nil"/>
            </w:tcBorders>
            <w:vAlign w:val="center"/>
          </w:tcPr>
          <w:p w14:paraId="2128AE49"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30B2EFA7" w14:textId="77777777" w:rsidR="00966728" w:rsidRPr="00396943" w:rsidRDefault="00966728">
            <w:pPr>
              <w:spacing w:line="276" w:lineRule="auto"/>
              <w:rPr>
                <w:rFonts w:eastAsia="Calibri"/>
                <w:sz w:val="22"/>
                <w:szCs w:val="22"/>
                <w:lang w:eastAsia="en-US"/>
              </w:rPr>
            </w:pPr>
          </w:p>
        </w:tc>
      </w:tr>
      <w:tr w:rsidR="00966728" w:rsidRPr="00592939" w14:paraId="1D16D70C" w14:textId="77777777" w:rsidTr="003E6824">
        <w:trPr>
          <w:trHeight w:val="340"/>
        </w:trPr>
        <w:tc>
          <w:tcPr>
            <w:tcW w:w="1832" w:type="dxa"/>
            <w:tcBorders>
              <w:top w:val="single" w:sz="4" w:space="0" w:color="auto"/>
              <w:left w:val="nil"/>
              <w:bottom w:val="nil"/>
              <w:right w:val="nil"/>
            </w:tcBorders>
          </w:tcPr>
          <w:p w14:paraId="3AF1837E" w14:textId="77777777" w:rsidR="00966728" w:rsidRPr="00592939" w:rsidRDefault="00966728">
            <w:pPr>
              <w:rPr>
                <w:rFonts w:eastAsia="Calibri"/>
                <w:sz w:val="22"/>
                <w:szCs w:val="22"/>
                <w:lang w:eastAsia="en-US"/>
              </w:rPr>
            </w:pPr>
          </w:p>
        </w:tc>
        <w:tc>
          <w:tcPr>
            <w:tcW w:w="2211" w:type="dxa"/>
            <w:tcBorders>
              <w:top w:val="single" w:sz="4" w:space="0" w:color="auto"/>
              <w:left w:val="nil"/>
              <w:bottom w:val="nil"/>
              <w:right w:val="nil"/>
            </w:tcBorders>
            <w:vAlign w:val="center"/>
            <w:hideMark/>
          </w:tcPr>
          <w:p w14:paraId="5E4E402E" w14:textId="77777777" w:rsidR="00966728" w:rsidRPr="00592939" w:rsidRDefault="00966728">
            <w:pPr>
              <w:rPr>
                <w:rFonts w:eastAsia="Calibri"/>
                <w:sz w:val="22"/>
                <w:szCs w:val="22"/>
                <w:lang w:eastAsia="en-US"/>
              </w:rPr>
            </w:pPr>
            <w:r w:rsidRPr="00592939">
              <w:rPr>
                <w:rFonts w:eastAsia="Calibri"/>
                <w:lang w:eastAsia="en-US"/>
              </w:rPr>
              <w:t>0</w:t>
            </w:r>
          </w:p>
        </w:tc>
        <w:tc>
          <w:tcPr>
            <w:tcW w:w="2226" w:type="dxa"/>
            <w:tcBorders>
              <w:top w:val="single" w:sz="4" w:space="0" w:color="auto"/>
              <w:left w:val="nil"/>
              <w:bottom w:val="nil"/>
              <w:right w:val="nil"/>
            </w:tcBorders>
            <w:vAlign w:val="center"/>
          </w:tcPr>
          <w:p w14:paraId="7B010285" w14:textId="77777777" w:rsidR="00966728" w:rsidRPr="00592939" w:rsidRDefault="00966728">
            <w:pPr>
              <w:jc w:val="center"/>
              <w:rPr>
                <w:sz w:val="22"/>
                <w:szCs w:val="22"/>
                <w:lang w:eastAsia="en-US"/>
              </w:rPr>
            </w:pPr>
          </w:p>
        </w:tc>
        <w:tc>
          <w:tcPr>
            <w:tcW w:w="2227" w:type="dxa"/>
            <w:tcBorders>
              <w:top w:val="single" w:sz="4" w:space="0" w:color="auto"/>
              <w:left w:val="nil"/>
              <w:bottom w:val="nil"/>
              <w:right w:val="nil"/>
            </w:tcBorders>
            <w:vAlign w:val="center"/>
          </w:tcPr>
          <w:p w14:paraId="70CA920A"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26516EDD" w14:textId="77777777" w:rsidR="00966728" w:rsidRPr="00396943" w:rsidRDefault="00966728">
            <w:pPr>
              <w:spacing w:line="276" w:lineRule="auto"/>
              <w:rPr>
                <w:rFonts w:eastAsia="Calibri"/>
                <w:sz w:val="22"/>
                <w:szCs w:val="22"/>
                <w:lang w:eastAsia="en-US"/>
              </w:rPr>
            </w:pPr>
          </w:p>
        </w:tc>
      </w:tr>
      <w:tr w:rsidR="00966728" w:rsidRPr="00592939" w14:paraId="463319F3" w14:textId="77777777" w:rsidTr="003E6824">
        <w:trPr>
          <w:trHeight w:val="340"/>
        </w:trPr>
        <w:tc>
          <w:tcPr>
            <w:tcW w:w="1832" w:type="dxa"/>
          </w:tcPr>
          <w:p w14:paraId="1044BB22" w14:textId="77777777" w:rsidR="00966728" w:rsidRPr="00592939" w:rsidRDefault="00966728">
            <w:pPr>
              <w:rPr>
                <w:rFonts w:eastAsia="Calibri"/>
                <w:sz w:val="22"/>
                <w:szCs w:val="22"/>
                <w:lang w:eastAsia="en-US"/>
              </w:rPr>
            </w:pPr>
          </w:p>
        </w:tc>
        <w:tc>
          <w:tcPr>
            <w:tcW w:w="2211" w:type="dxa"/>
            <w:vAlign w:val="center"/>
            <w:hideMark/>
          </w:tcPr>
          <w:p w14:paraId="37CBBDAD" w14:textId="77777777" w:rsidR="00966728" w:rsidRPr="00592939" w:rsidRDefault="00966728">
            <w:pPr>
              <w:rPr>
                <w:rFonts w:eastAsia="Calibri"/>
                <w:sz w:val="22"/>
                <w:szCs w:val="22"/>
                <w:lang w:eastAsia="en-US"/>
              </w:rPr>
            </w:pPr>
            <w:r w:rsidRPr="00592939">
              <w:rPr>
                <w:rFonts w:eastAsia="Calibri"/>
                <w:lang w:eastAsia="en-US"/>
              </w:rPr>
              <w:t>75</w:t>
            </w:r>
          </w:p>
        </w:tc>
        <w:tc>
          <w:tcPr>
            <w:tcW w:w="2226" w:type="dxa"/>
            <w:vAlign w:val="center"/>
          </w:tcPr>
          <w:p w14:paraId="1E3863C7" w14:textId="77777777" w:rsidR="00966728" w:rsidRPr="00592939" w:rsidRDefault="00966728">
            <w:pPr>
              <w:jc w:val="center"/>
              <w:rPr>
                <w:sz w:val="22"/>
                <w:szCs w:val="22"/>
                <w:lang w:eastAsia="en-US"/>
              </w:rPr>
            </w:pPr>
          </w:p>
        </w:tc>
        <w:tc>
          <w:tcPr>
            <w:tcW w:w="2227" w:type="dxa"/>
            <w:vAlign w:val="center"/>
          </w:tcPr>
          <w:p w14:paraId="7458792B"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012D6973" w14:textId="77777777" w:rsidR="00966728" w:rsidRPr="00396943" w:rsidRDefault="00966728">
            <w:pPr>
              <w:spacing w:line="276" w:lineRule="auto"/>
              <w:rPr>
                <w:rFonts w:eastAsia="Calibri"/>
                <w:sz w:val="22"/>
                <w:szCs w:val="22"/>
                <w:lang w:eastAsia="en-US"/>
              </w:rPr>
            </w:pPr>
          </w:p>
        </w:tc>
      </w:tr>
      <w:tr w:rsidR="00966728" w:rsidRPr="00592939" w14:paraId="595395C9" w14:textId="77777777" w:rsidTr="003E6824">
        <w:trPr>
          <w:trHeight w:val="340"/>
        </w:trPr>
        <w:tc>
          <w:tcPr>
            <w:tcW w:w="1832" w:type="dxa"/>
            <w:tcBorders>
              <w:top w:val="nil"/>
              <w:left w:val="nil"/>
              <w:bottom w:val="single" w:sz="4" w:space="0" w:color="auto"/>
              <w:right w:val="nil"/>
            </w:tcBorders>
          </w:tcPr>
          <w:p w14:paraId="31774975" w14:textId="77777777" w:rsidR="00966728" w:rsidRPr="00592939" w:rsidRDefault="00966728">
            <w:pPr>
              <w:rPr>
                <w:rFonts w:eastAsia="Calibri"/>
                <w:sz w:val="22"/>
                <w:szCs w:val="22"/>
                <w:lang w:eastAsia="en-US"/>
              </w:rPr>
            </w:pPr>
          </w:p>
        </w:tc>
        <w:tc>
          <w:tcPr>
            <w:tcW w:w="2211" w:type="dxa"/>
            <w:tcBorders>
              <w:top w:val="nil"/>
              <w:left w:val="nil"/>
              <w:bottom w:val="single" w:sz="4" w:space="0" w:color="auto"/>
              <w:right w:val="nil"/>
            </w:tcBorders>
            <w:vAlign w:val="center"/>
            <w:hideMark/>
          </w:tcPr>
          <w:p w14:paraId="4849EC10" w14:textId="77777777" w:rsidR="00966728" w:rsidRPr="00592939" w:rsidRDefault="00966728">
            <w:pPr>
              <w:rPr>
                <w:rFonts w:eastAsia="Calibri"/>
                <w:sz w:val="22"/>
                <w:szCs w:val="22"/>
                <w:lang w:eastAsia="en-US"/>
              </w:rPr>
            </w:pPr>
            <w:r w:rsidRPr="00592939">
              <w:rPr>
                <w:rFonts w:eastAsia="Calibri"/>
                <w:lang w:eastAsia="en-US"/>
              </w:rPr>
              <w:t>225</w:t>
            </w:r>
          </w:p>
        </w:tc>
        <w:tc>
          <w:tcPr>
            <w:tcW w:w="2226" w:type="dxa"/>
            <w:tcBorders>
              <w:top w:val="nil"/>
              <w:left w:val="nil"/>
              <w:bottom w:val="single" w:sz="4" w:space="0" w:color="auto"/>
              <w:right w:val="nil"/>
            </w:tcBorders>
            <w:vAlign w:val="center"/>
          </w:tcPr>
          <w:p w14:paraId="56F2047E" w14:textId="77777777" w:rsidR="00966728" w:rsidRPr="00592939" w:rsidRDefault="00966728">
            <w:pPr>
              <w:jc w:val="center"/>
              <w:rPr>
                <w:sz w:val="22"/>
                <w:szCs w:val="22"/>
                <w:lang w:eastAsia="en-US"/>
              </w:rPr>
            </w:pPr>
          </w:p>
        </w:tc>
        <w:tc>
          <w:tcPr>
            <w:tcW w:w="2227" w:type="dxa"/>
            <w:tcBorders>
              <w:top w:val="nil"/>
              <w:left w:val="nil"/>
              <w:bottom w:val="single" w:sz="4" w:space="0" w:color="auto"/>
              <w:right w:val="nil"/>
            </w:tcBorders>
            <w:vAlign w:val="center"/>
          </w:tcPr>
          <w:p w14:paraId="1DA33815" w14:textId="77777777" w:rsidR="00966728" w:rsidRPr="00592939" w:rsidRDefault="00966728">
            <w:pPr>
              <w:jc w:val="center"/>
              <w:rPr>
                <w:sz w:val="22"/>
                <w:szCs w:val="22"/>
                <w:lang w:eastAsia="en-US"/>
              </w:rPr>
            </w:pPr>
          </w:p>
        </w:tc>
        <w:tc>
          <w:tcPr>
            <w:tcW w:w="222" w:type="dxa"/>
            <w:tcBorders>
              <w:top w:val="nil"/>
              <w:left w:val="nil"/>
              <w:bottom w:val="nil"/>
              <w:right w:val="nil"/>
            </w:tcBorders>
            <w:vAlign w:val="center"/>
            <w:hideMark/>
          </w:tcPr>
          <w:p w14:paraId="19AB3D19" w14:textId="77777777" w:rsidR="00966728" w:rsidRPr="00396943" w:rsidRDefault="00966728">
            <w:pPr>
              <w:spacing w:line="276" w:lineRule="auto"/>
              <w:rPr>
                <w:rFonts w:eastAsia="Calibri"/>
                <w:sz w:val="22"/>
                <w:szCs w:val="22"/>
                <w:lang w:eastAsia="en-US"/>
              </w:rPr>
            </w:pPr>
          </w:p>
        </w:tc>
      </w:tr>
      <w:tr w:rsidR="00966728" w:rsidRPr="00592939" w14:paraId="136E9D52" w14:textId="77777777" w:rsidTr="003E6824">
        <w:trPr>
          <w:trHeight w:val="340"/>
        </w:trPr>
        <w:tc>
          <w:tcPr>
            <w:tcW w:w="1832" w:type="dxa"/>
            <w:tcBorders>
              <w:top w:val="single" w:sz="4" w:space="0" w:color="auto"/>
              <w:left w:val="nil"/>
              <w:bottom w:val="single" w:sz="4" w:space="0" w:color="auto"/>
              <w:right w:val="nil"/>
            </w:tcBorders>
            <w:vAlign w:val="center"/>
            <w:hideMark/>
          </w:tcPr>
          <w:p w14:paraId="76A63893" w14:textId="77777777" w:rsidR="00966728" w:rsidRPr="00592939" w:rsidRDefault="00966728">
            <w:pPr>
              <w:rPr>
                <w:rFonts w:eastAsia="Calibri"/>
                <w:i/>
                <w:sz w:val="22"/>
                <w:szCs w:val="22"/>
                <w:lang w:eastAsia="en-US"/>
              </w:rPr>
            </w:pPr>
            <w:r w:rsidRPr="00592939">
              <w:rPr>
                <w:rFonts w:eastAsia="Calibri"/>
                <w:i/>
                <w:lang w:eastAsia="en-US"/>
              </w:rPr>
              <w:t>P değerleri</w:t>
            </w:r>
          </w:p>
        </w:tc>
        <w:tc>
          <w:tcPr>
            <w:tcW w:w="2211" w:type="dxa"/>
            <w:tcBorders>
              <w:top w:val="single" w:sz="4" w:space="0" w:color="auto"/>
              <w:left w:val="nil"/>
              <w:bottom w:val="single" w:sz="4" w:space="0" w:color="auto"/>
              <w:right w:val="nil"/>
            </w:tcBorders>
            <w:vAlign w:val="center"/>
          </w:tcPr>
          <w:p w14:paraId="61D56992" w14:textId="77777777" w:rsidR="00966728" w:rsidRPr="00592939" w:rsidRDefault="00966728">
            <w:pPr>
              <w:rPr>
                <w:rFonts w:eastAsia="Calibri"/>
                <w:i/>
                <w:sz w:val="22"/>
                <w:szCs w:val="22"/>
                <w:lang w:eastAsia="en-US"/>
              </w:rPr>
            </w:pPr>
          </w:p>
        </w:tc>
        <w:tc>
          <w:tcPr>
            <w:tcW w:w="2226" w:type="dxa"/>
            <w:tcBorders>
              <w:top w:val="single" w:sz="4" w:space="0" w:color="auto"/>
              <w:left w:val="nil"/>
              <w:bottom w:val="single" w:sz="4" w:space="0" w:color="auto"/>
              <w:right w:val="nil"/>
            </w:tcBorders>
            <w:vAlign w:val="center"/>
          </w:tcPr>
          <w:p w14:paraId="533FDDC7" w14:textId="77777777" w:rsidR="00966728" w:rsidRPr="00592939" w:rsidRDefault="00966728">
            <w:pPr>
              <w:jc w:val="center"/>
              <w:rPr>
                <w:rFonts w:eastAsia="Calibri"/>
                <w:i/>
                <w:sz w:val="22"/>
                <w:szCs w:val="22"/>
                <w:lang w:eastAsia="en-US"/>
              </w:rPr>
            </w:pPr>
          </w:p>
        </w:tc>
        <w:tc>
          <w:tcPr>
            <w:tcW w:w="2227" w:type="dxa"/>
            <w:tcBorders>
              <w:top w:val="single" w:sz="4" w:space="0" w:color="auto"/>
              <w:left w:val="nil"/>
              <w:bottom w:val="single" w:sz="4" w:space="0" w:color="auto"/>
              <w:right w:val="nil"/>
            </w:tcBorders>
            <w:vAlign w:val="center"/>
          </w:tcPr>
          <w:p w14:paraId="542C1008" w14:textId="77777777" w:rsidR="00966728" w:rsidRPr="00592939" w:rsidRDefault="00966728">
            <w:pPr>
              <w:jc w:val="center"/>
              <w:rPr>
                <w:rFonts w:eastAsia="Calibri"/>
                <w:i/>
                <w:sz w:val="22"/>
                <w:szCs w:val="22"/>
                <w:lang w:eastAsia="en-US"/>
              </w:rPr>
            </w:pPr>
          </w:p>
        </w:tc>
        <w:tc>
          <w:tcPr>
            <w:tcW w:w="222" w:type="dxa"/>
            <w:tcBorders>
              <w:top w:val="nil"/>
              <w:left w:val="nil"/>
              <w:bottom w:val="nil"/>
              <w:right w:val="nil"/>
            </w:tcBorders>
            <w:vAlign w:val="center"/>
            <w:hideMark/>
          </w:tcPr>
          <w:p w14:paraId="396FDC99" w14:textId="77777777" w:rsidR="00966728" w:rsidRPr="00396943" w:rsidRDefault="00966728">
            <w:pPr>
              <w:spacing w:line="276" w:lineRule="auto"/>
              <w:rPr>
                <w:rFonts w:eastAsia="Calibri"/>
                <w:sz w:val="22"/>
                <w:szCs w:val="22"/>
                <w:lang w:eastAsia="en-US"/>
              </w:rPr>
            </w:pPr>
          </w:p>
        </w:tc>
      </w:tr>
      <w:tr w:rsidR="00966728" w:rsidRPr="00592939" w14:paraId="759CE03A" w14:textId="77777777" w:rsidTr="003E6824">
        <w:trPr>
          <w:trHeight w:val="340"/>
        </w:trPr>
        <w:tc>
          <w:tcPr>
            <w:tcW w:w="1832" w:type="dxa"/>
            <w:tcBorders>
              <w:top w:val="single" w:sz="4" w:space="0" w:color="auto"/>
              <w:left w:val="nil"/>
              <w:bottom w:val="nil"/>
              <w:right w:val="nil"/>
            </w:tcBorders>
            <w:hideMark/>
          </w:tcPr>
          <w:p w14:paraId="15960E0F" w14:textId="77777777" w:rsidR="00966728" w:rsidRPr="00592939" w:rsidRDefault="00966728">
            <w:pPr>
              <w:rPr>
                <w:rFonts w:eastAsia="Calibri"/>
                <w:sz w:val="22"/>
                <w:szCs w:val="22"/>
                <w:lang w:eastAsia="en-US"/>
              </w:rPr>
            </w:pPr>
            <w:r w:rsidRPr="00592939">
              <w:rPr>
                <w:rFonts w:eastAsia="Calibri"/>
                <w:lang w:eastAsia="en-US"/>
              </w:rPr>
              <w:t>Çeşit (Ç)</w:t>
            </w:r>
          </w:p>
        </w:tc>
        <w:tc>
          <w:tcPr>
            <w:tcW w:w="2211" w:type="dxa"/>
            <w:tcBorders>
              <w:top w:val="single" w:sz="4" w:space="0" w:color="auto"/>
              <w:left w:val="nil"/>
              <w:bottom w:val="nil"/>
              <w:right w:val="nil"/>
            </w:tcBorders>
          </w:tcPr>
          <w:p w14:paraId="38A622ED" w14:textId="77777777" w:rsidR="00966728" w:rsidRPr="00592939" w:rsidRDefault="00966728">
            <w:pPr>
              <w:rPr>
                <w:rFonts w:eastAsia="Calibri"/>
                <w:sz w:val="22"/>
                <w:szCs w:val="22"/>
                <w:lang w:eastAsia="en-US"/>
              </w:rPr>
            </w:pPr>
          </w:p>
        </w:tc>
        <w:tc>
          <w:tcPr>
            <w:tcW w:w="2226" w:type="dxa"/>
            <w:tcBorders>
              <w:top w:val="single" w:sz="4" w:space="0" w:color="auto"/>
              <w:left w:val="nil"/>
              <w:bottom w:val="nil"/>
              <w:right w:val="nil"/>
            </w:tcBorders>
            <w:vAlign w:val="center"/>
            <w:hideMark/>
          </w:tcPr>
          <w:p w14:paraId="5896B0E4" w14:textId="77777777" w:rsidR="00966728" w:rsidRPr="00592939" w:rsidRDefault="00966728">
            <w:pPr>
              <w:jc w:val="center"/>
              <w:rPr>
                <w:rFonts w:eastAsia="Calibri"/>
                <w:sz w:val="22"/>
                <w:szCs w:val="22"/>
                <w:lang w:eastAsia="en-US"/>
              </w:rPr>
            </w:pPr>
            <w:r w:rsidRPr="00592939">
              <w:rPr>
                <w:rFonts w:eastAsia="Calibri"/>
                <w:lang w:eastAsia="en-US"/>
              </w:rPr>
              <w:t>&lt;0.001</w:t>
            </w:r>
          </w:p>
        </w:tc>
        <w:tc>
          <w:tcPr>
            <w:tcW w:w="2227" w:type="dxa"/>
            <w:tcBorders>
              <w:top w:val="single" w:sz="4" w:space="0" w:color="auto"/>
              <w:left w:val="nil"/>
              <w:bottom w:val="nil"/>
              <w:right w:val="nil"/>
            </w:tcBorders>
            <w:vAlign w:val="center"/>
            <w:hideMark/>
          </w:tcPr>
          <w:p w14:paraId="280D1005" w14:textId="77777777" w:rsidR="00966728" w:rsidRPr="00592939" w:rsidRDefault="00966728">
            <w:pPr>
              <w:jc w:val="center"/>
              <w:rPr>
                <w:rFonts w:eastAsia="Calibri"/>
                <w:sz w:val="22"/>
                <w:szCs w:val="22"/>
                <w:lang w:eastAsia="en-US"/>
              </w:rPr>
            </w:pPr>
            <w:r w:rsidRPr="00592939">
              <w:rPr>
                <w:rFonts w:eastAsia="Calibri"/>
                <w:lang w:eastAsia="en-US"/>
              </w:rPr>
              <w:t>&lt;0.001</w:t>
            </w:r>
          </w:p>
        </w:tc>
        <w:tc>
          <w:tcPr>
            <w:tcW w:w="222" w:type="dxa"/>
            <w:tcBorders>
              <w:top w:val="nil"/>
              <w:left w:val="nil"/>
              <w:bottom w:val="nil"/>
              <w:right w:val="nil"/>
            </w:tcBorders>
            <w:vAlign w:val="center"/>
            <w:hideMark/>
          </w:tcPr>
          <w:p w14:paraId="182C4697" w14:textId="77777777" w:rsidR="00966728" w:rsidRPr="00396943" w:rsidRDefault="00966728">
            <w:pPr>
              <w:spacing w:line="276" w:lineRule="auto"/>
              <w:rPr>
                <w:rFonts w:eastAsia="Calibri"/>
                <w:sz w:val="22"/>
                <w:szCs w:val="22"/>
                <w:lang w:eastAsia="en-US"/>
              </w:rPr>
            </w:pPr>
          </w:p>
        </w:tc>
      </w:tr>
      <w:tr w:rsidR="00966728" w:rsidRPr="00592939" w14:paraId="1428678C" w14:textId="77777777" w:rsidTr="003E6824">
        <w:trPr>
          <w:trHeight w:val="340"/>
        </w:trPr>
        <w:tc>
          <w:tcPr>
            <w:tcW w:w="1832" w:type="dxa"/>
            <w:hideMark/>
          </w:tcPr>
          <w:p w14:paraId="1E52F4F4" w14:textId="77777777" w:rsidR="00966728" w:rsidRPr="00592939" w:rsidRDefault="00966728">
            <w:pPr>
              <w:rPr>
                <w:rFonts w:eastAsia="Calibri"/>
                <w:sz w:val="22"/>
                <w:szCs w:val="22"/>
                <w:lang w:eastAsia="en-US"/>
              </w:rPr>
            </w:pPr>
            <w:r w:rsidRPr="00592939">
              <w:rPr>
                <w:rFonts w:eastAsia="Calibri"/>
                <w:lang w:eastAsia="en-US"/>
              </w:rPr>
              <w:t>Krom (K)</w:t>
            </w:r>
          </w:p>
        </w:tc>
        <w:tc>
          <w:tcPr>
            <w:tcW w:w="2211" w:type="dxa"/>
          </w:tcPr>
          <w:p w14:paraId="6F8BED0F" w14:textId="77777777" w:rsidR="00966728" w:rsidRPr="00592939" w:rsidRDefault="00966728">
            <w:pPr>
              <w:rPr>
                <w:rFonts w:eastAsia="Calibri"/>
                <w:sz w:val="22"/>
                <w:szCs w:val="22"/>
                <w:lang w:eastAsia="en-US"/>
              </w:rPr>
            </w:pPr>
          </w:p>
        </w:tc>
        <w:tc>
          <w:tcPr>
            <w:tcW w:w="2226" w:type="dxa"/>
            <w:vAlign w:val="center"/>
            <w:hideMark/>
          </w:tcPr>
          <w:p w14:paraId="66125008" w14:textId="77777777" w:rsidR="00966728" w:rsidRPr="00592939" w:rsidRDefault="00966728">
            <w:pPr>
              <w:jc w:val="center"/>
              <w:rPr>
                <w:rFonts w:eastAsia="Calibri"/>
                <w:sz w:val="22"/>
                <w:szCs w:val="22"/>
                <w:lang w:eastAsia="en-US"/>
              </w:rPr>
            </w:pPr>
            <w:r w:rsidRPr="00592939">
              <w:rPr>
                <w:rFonts w:eastAsia="Calibri"/>
                <w:lang w:eastAsia="en-US"/>
              </w:rPr>
              <w:t>&lt;0.001</w:t>
            </w:r>
          </w:p>
        </w:tc>
        <w:tc>
          <w:tcPr>
            <w:tcW w:w="2227" w:type="dxa"/>
            <w:vAlign w:val="center"/>
            <w:hideMark/>
          </w:tcPr>
          <w:p w14:paraId="67953F36" w14:textId="77777777" w:rsidR="00966728" w:rsidRPr="00592939" w:rsidRDefault="00966728">
            <w:pPr>
              <w:jc w:val="center"/>
              <w:rPr>
                <w:rFonts w:eastAsia="Calibri"/>
                <w:sz w:val="22"/>
                <w:szCs w:val="22"/>
                <w:lang w:eastAsia="en-US"/>
              </w:rPr>
            </w:pPr>
            <w:r w:rsidRPr="00592939">
              <w:rPr>
                <w:rFonts w:eastAsia="Calibri"/>
                <w:lang w:eastAsia="en-US"/>
              </w:rPr>
              <w:t>&lt;0.001</w:t>
            </w:r>
          </w:p>
        </w:tc>
        <w:tc>
          <w:tcPr>
            <w:tcW w:w="222" w:type="dxa"/>
            <w:tcBorders>
              <w:top w:val="nil"/>
              <w:left w:val="nil"/>
              <w:bottom w:val="nil"/>
              <w:right w:val="nil"/>
            </w:tcBorders>
            <w:vAlign w:val="center"/>
            <w:hideMark/>
          </w:tcPr>
          <w:p w14:paraId="63A6E191" w14:textId="77777777" w:rsidR="00966728" w:rsidRPr="00396943" w:rsidRDefault="00966728">
            <w:pPr>
              <w:spacing w:line="276" w:lineRule="auto"/>
              <w:rPr>
                <w:rFonts w:eastAsia="Calibri"/>
                <w:sz w:val="22"/>
                <w:szCs w:val="22"/>
                <w:lang w:eastAsia="en-US"/>
              </w:rPr>
            </w:pPr>
          </w:p>
        </w:tc>
      </w:tr>
      <w:tr w:rsidR="00966728" w:rsidRPr="00592939" w14:paraId="3AF9A5A4" w14:textId="77777777" w:rsidTr="003E6824">
        <w:trPr>
          <w:trHeight w:val="340"/>
        </w:trPr>
        <w:tc>
          <w:tcPr>
            <w:tcW w:w="1832" w:type="dxa"/>
            <w:tcBorders>
              <w:top w:val="nil"/>
              <w:left w:val="nil"/>
              <w:bottom w:val="single" w:sz="4" w:space="0" w:color="auto"/>
              <w:right w:val="nil"/>
            </w:tcBorders>
            <w:hideMark/>
          </w:tcPr>
          <w:p w14:paraId="6D19209A" w14:textId="77777777" w:rsidR="00966728" w:rsidRPr="00592939" w:rsidRDefault="00966728">
            <w:pPr>
              <w:rPr>
                <w:rFonts w:eastAsia="Calibri"/>
                <w:sz w:val="22"/>
                <w:szCs w:val="22"/>
                <w:lang w:eastAsia="en-US"/>
              </w:rPr>
            </w:pPr>
            <w:r w:rsidRPr="00592939">
              <w:rPr>
                <w:rFonts w:eastAsia="Calibri"/>
                <w:lang w:eastAsia="en-US"/>
              </w:rPr>
              <w:t xml:space="preserve">Ç </w:t>
            </w:r>
            <w:r w:rsidRPr="00592939">
              <w:rPr>
                <w:rFonts w:eastAsia="Calibri"/>
                <w:lang w:eastAsia="en-US"/>
              </w:rPr>
              <w:sym w:font="Symbol" w:char="F0B4"/>
            </w:r>
            <w:r w:rsidRPr="00592939">
              <w:rPr>
                <w:rFonts w:eastAsia="Calibri"/>
                <w:lang w:eastAsia="en-US"/>
              </w:rPr>
              <w:t xml:space="preserve"> K</w:t>
            </w:r>
          </w:p>
        </w:tc>
        <w:tc>
          <w:tcPr>
            <w:tcW w:w="2211" w:type="dxa"/>
            <w:tcBorders>
              <w:top w:val="nil"/>
              <w:left w:val="nil"/>
              <w:bottom w:val="single" w:sz="4" w:space="0" w:color="auto"/>
              <w:right w:val="nil"/>
            </w:tcBorders>
          </w:tcPr>
          <w:p w14:paraId="78049D5E" w14:textId="77777777" w:rsidR="00966728" w:rsidRPr="00592939" w:rsidRDefault="00966728">
            <w:pPr>
              <w:rPr>
                <w:rFonts w:eastAsia="Calibri"/>
                <w:sz w:val="22"/>
                <w:szCs w:val="22"/>
                <w:lang w:eastAsia="en-US"/>
              </w:rPr>
            </w:pPr>
          </w:p>
        </w:tc>
        <w:tc>
          <w:tcPr>
            <w:tcW w:w="2226" w:type="dxa"/>
            <w:tcBorders>
              <w:top w:val="nil"/>
              <w:left w:val="nil"/>
              <w:bottom w:val="single" w:sz="4" w:space="0" w:color="auto"/>
              <w:right w:val="nil"/>
            </w:tcBorders>
            <w:vAlign w:val="center"/>
            <w:hideMark/>
          </w:tcPr>
          <w:p w14:paraId="64160EDD" w14:textId="77777777" w:rsidR="00966728" w:rsidRPr="00592939" w:rsidRDefault="00966728">
            <w:pPr>
              <w:jc w:val="center"/>
              <w:rPr>
                <w:rFonts w:eastAsia="Calibri"/>
                <w:sz w:val="22"/>
                <w:szCs w:val="22"/>
                <w:lang w:eastAsia="en-US"/>
              </w:rPr>
            </w:pPr>
            <w:r w:rsidRPr="00592939">
              <w:rPr>
                <w:rFonts w:eastAsia="Calibri"/>
                <w:lang w:eastAsia="en-US"/>
              </w:rPr>
              <w:t>&lt;0.001</w:t>
            </w:r>
          </w:p>
        </w:tc>
        <w:tc>
          <w:tcPr>
            <w:tcW w:w="2227" w:type="dxa"/>
            <w:tcBorders>
              <w:top w:val="nil"/>
              <w:left w:val="nil"/>
              <w:bottom w:val="single" w:sz="4" w:space="0" w:color="auto"/>
              <w:right w:val="nil"/>
            </w:tcBorders>
            <w:vAlign w:val="center"/>
            <w:hideMark/>
          </w:tcPr>
          <w:p w14:paraId="3D452DE5" w14:textId="77777777" w:rsidR="00966728" w:rsidRPr="00592939" w:rsidRDefault="00966728">
            <w:pPr>
              <w:jc w:val="center"/>
              <w:rPr>
                <w:rFonts w:eastAsia="Calibri"/>
                <w:sz w:val="22"/>
                <w:szCs w:val="22"/>
                <w:lang w:eastAsia="en-US"/>
              </w:rPr>
            </w:pPr>
            <w:r w:rsidRPr="00592939">
              <w:rPr>
                <w:rFonts w:eastAsia="Calibri"/>
                <w:lang w:eastAsia="en-US"/>
              </w:rPr>
              <w:t>&lt;0.001</w:t>
            </w:r>
          </w:p>
        </w:tc>
        <w:tc>
          <w:tcPr>
            <w:tcW w:w="222" w:type="dxa"/>
            <w:tcBorders>
              <w:top w:val="nil"/>
              <w:left w:val="nil"/>
              <w:bottom w:val="nil"/>
              <w:right w:val="nil"/>
            </w:tcBorders>
            <w:vAlign w:val="center"/>
            <w:hideMark/>
          </w:tcPr>
          <w:p w14:paraId="21FE7C77" w14:textId="77777777" w:rsidR="00966728" w:rsidRPr="00396943" w:rsidRDefault="00966728">
            <w:pPr>
              <w:spacing w:line="276" w:lineRule="auto"/>
              <w:rPr>
                <w:rFonts w:eastAsia="Calibri"/>
                <w:sz w:val="22"/>
                <w:szCs w:val="22"/>
                <w:lang w:eastAsia="en-US"/>
              </w:rPr>
            </w:pPr>
          </w:p>
        </w:tc>
      </w:tr>
    </w:tbl>
    <w:p w14:paraId="16545833" w14:textId="77777777" w:rsidR="00966728" w:rsidRDefault="00966728" w:rsidP="00CE1BCA">
      <w:pPr>
        <w:spacing w:before="120"/>
        <w:jc w:val="both"/>
        <w:rPr>
          <w:rFonts w:eastAsia="Calibri"/>
        </w:rPr>
      </w:pPr>
      <w:proofErr w:type="gramStart"/>
      <w:r w:rsidRPr="00592939">
        <w:rPr>
          <w:rFonts w:eastAsia="Calibri"/>
          <w:vertAlign w:val="superscript"/>
        </w:rPr>
        <w:t>a</w:t>
      </w:r>
      <w:proofErr w:type="gramEnd"/>
      <w:r w:rsidRPr="00592939">
        <w:rPr>
          <w:rFonts w:eastAsia="Calibri"/>
          <w:vertAlign w:val="superscript"/>
        </w:rPr>
        <w:t>-g</w:t>
      </w:r>
      <w:r w:rsidRPr="00592939">
        <w:rPr>
          <w:rFonts w:eastAsia="Calibri"/>
        </w:rPr>
        <w:t>; Bir kritere ait kolondaki farklı harfler, istatistiksel olarak ortalamalar arasındaki önemli farklılıkları göstermektedir (</w:t>
      </w:r>
      <w:r w:rsidRPr="00592939">
        <w:rPr>
          <w:rFonts w:eastAsia="Calibri"/>
          <w:i/>
        </w:rPr>
        <w:t>P</w:t>
      </w:r>
      <w:r w:rsidRPr="00592939">
        <w:rPr>
          <w:rFonts w:eastAsia="Calibri"/>
        </w:rPr>
        <w:t>&lt;0.05).</w:t>
      </w:r>
    </w:p>
    <w:p w14:paraId="3CC86B47" w14:textId="77777777" w:rsidR="002A3AD5" w:rsidRPr="002A3AD5" w:rsidRDefault="002A3AD5" w:rsidP="00737F6D">
      <w:pPr>
        <w:spacing w:before="120" w:line="360" w:lineRule="auto"/>
        <w:jc w:val="both"/>
        <w:rPr>
          <w:rFonts w:eastAsia="Calibri"/>
          <w:sz w:val="24"/>
          <w:szCs w:val="24"/>
        </w:rPr>
      </w:pPr>
      <w:r w:rsidRPr="002A3AD5">
        <w:rPr>
          <w:rFonts w:eastAsia="Calibri"/>
          <w:b/>
          <w:sz w:val="24"/>
          <w:szCs w:val="24"/>
          <w:u w:val="single"/>
        </w:rPr>
        <w:t>Dikkat:</w:t>
      </w:r>
      <w:r w:rsidRPr="002A3AD5">
        <w:rPr>
          <w:rFonts w:eastAsia="Calibri"/>
          <w:sz w:val="24"/>
          <w:szCs w:val="24"/>
        </w:rPr>
        <w:t xml:space="preserve"> Çizelge bir sayfayı aşıyorsa aşağıdaki şekilde düzenlenmeli. </w:t>
      </w:r>
      <w:r w:rsidR="006F75BF">
        <w:rPr>
          <w:rFonts w:eastAsia="Calibri"/>
          <w:sz w:val="24"/>
          <w:szCs w:val="24"/>
        </w:rPr>
        <w:t>Örnek olarak…</w:t>
      </w:r>
    </w:p>
    <w:p w14:paraId="6FC858F5" w14:textId="77777777" w:rsidR="002A3AD5" w:rsidRDefault="002A3AD5" w:rsidP="006D6650">
      <w:pPr>
        <w:pStyle w:val="Balk6"/>
        <w:spacing w:before="0" w:after="120"/>
        <w:ind w:left="1145" w:hanging="1145"/>
        <w:jc w:val="both"/>
        <w:rPr>
          <w:rFonts w:eastAsia="Calibri"/>
        </w:rPr>
      </w:pPr>
      <w:r w:rsidRPr="00937543">
        <w:rPr>
          <w:rFonts w:ascii="Times New Roman" w:hAnsi="Times New Roman"/>
          <w:b/>
          <w:i w:val="0"/>
          <w:color w:val="auto"/>
          <w:sz w:val="22"/>
          <w:szCs w:val="22"/>
        </w:rPr>
        <w:lastRenderedPageBreak/>
        <w:t>Çizelge 4.1</w:t>
      </w:r>
      <w:r w:rsidRPr="00937543">
        <w:rPr>
          <w:rFonts w:ascii="Times New Roman" w:hAnsi="Times New Roman"/>
          <w:color w:val="auto"/>
          <w:sz w:val="22"/>
          <w:szCs w:val="22"/>
        </w:rPr>
        <w:t xml:space="preserve"> </w:t>
      </w:r>
      <w:r w:rsidRPr="002A3AD5">
        <w:rPr>
          <w:rFonts w:ascii="Times New Roman" w:hAnsi="Times New Roman"/>
          <w:i w:val="0"/>
          <w:color w:val="auto"/>
          <w:sz w:val="22"/>
          <w:szCs w:val="22"/>
        </w:rPr>
        <w:t>(Devam)</w:t>
      </w:r>
      <w:r>
        <w:rPr>
          <w:rFonts w:ascii="Times New Roman" w:hAnsi="Times New Roman"/>
          <w:color w:val="auto"/>
          <w:sz w:val="22"/>
          <w:szCs w:val="22"/>
        </w:rPr>
        <w:t xml:space="preserve"> </w:t>
      </w:r>
      <w:r w:rsidRPr="00937543">
        <w:rPr>
          <w:rFonts w:ascii="Times New Roman" w:hAnsi="Times New Roman"/>
          <w:i w:val="0"/>
          <w:color w:val="auto"/>
          <w:sz w:val="22"/>
          <w:szCs w:val="22"/>
        </w:rPr>
        <w:t>Şekil başlıklarının yazımında 1 aralık ve 11 Punto kullanılmalı ve bunlar iki yana yaslı olacak şekilde biçimlendirilmelidir</w:t>
      </w:r>
      <w:r w:rsidRPr="00937543">
        <w:rPr>
          <w:rFonts w:ascii="Times New Roman" w:hAnsi="Times New Roman"/>
          <w:color w:val="auto"/>
          <w:sz w:val="22"/>
          <w:szCs w:val="22"/>
        </w:rPr>
        <w:t>.</w:t>
      </w:r>
    </w:p>
    <w:tbl>
      <w:tblPr>
        <w:tblW w:w="0" w:type="auto"/>
        <w:tblLook w:val="04A0" w:firstRow="1" w:lastRow="0" w:firstColumn="1" w:lastColumn="0" w:noHBand="0" w:noVBand="1"/>
      </w:tblPr>
      <w:tblGrid>
        <w:gridCol w:w="1799"/>
        <w:gridCol w:w="2136"/>
        <w:gridCol w:w="2172"/>
        <w:gridCol w:w="2173"/>
        <w:gridCol w:w="222"/>
      </w:tblGrid>
      <w:tr w:rsidR="002A3AD5" w:rsidRPr="00592939" w14:paraId="14C61412" w14:textId="77777777" w:rsidTr="002A3AD5">
        <w:trPr>
          <w:trHeight w:val="340"/>
        </w:trPr>
        <w:tc>
          <w:tcPr>
            <w:tcW w:w="1832" w:type="dxa"/>
            <w:tcBorders>
              <w:top w:val="single" w:sz="4" w:space="0" w:color="auto"/>
              <w:left w:val="nil"/>
              <w:bottom w:val="single" w:sz="4" w:space="0" w:color="auto"/>
              <w:right w:val="nil"/>
            </w:tcBorders>
            <w:vAlign w:val="center"/>
            <w:hideMark/>
          </w:tcPr>
          <w:p w14:paraId="7409AADC" w14:textId="77777777" w:rsidR="002A3AD5" w:rsidRPr="00592939" w:rsidRDefault="002A3AD5" w:rsidP="00C07982">
            <w:pPr>
              <w:rPr>
                <w:rFonts w:eastAsia="Calibri"/>
                <w:i/>
                <w:sz w:val="22"/>
                <w:szCs w:val="22"/>
                <w:lang w:eastAsia="en-US"/>
              </w:rPr>
            </w:pPr>
            <w:r w:rsidRPr="00592939">
              <w:rPr>
                <w:rFonts w:eastAsia="Calibri"/>
                <w:i/>
                <w:lang w:eastAsia="en-US"/>
              </w:rPr>
              <w:t>P değerleri</w:t>
            </w:r>
          </w:p>
        </w:tc>
        <w:tc>
          <w:tcPr>
            <w:tcW w:w="2211" w:type="dxa"/>
            <w:tcBorders>
              <w:top w:val="single" w:sz="4" w:space="0" w:color="auto"/>
              <w:left w:val="nil"/>
              <w:bottom w:val="single" w:sz="4" w:space="0" w:color="auto"/>
              <w:right w:val="nil"/>
            </w:tcBorders>
            <w:vAlign w:val="center"/>
          </w:tcPr>
          <w:p w14:paraId="31EC9D81" w14:textId="77777777" w:rsidR="002A3AD5" w:rsidRPr="00592939" w:rsidRDefault="002A3AD5" w:rsidP="00C07982">
            <w:pPr>
              <w:rPr>
                <w:rFonts w:eastAsia="Calibri"/>
                <w:i/>
                <w:sz w:val="22"/>
                <w:szCs w:val="22"/>
                <w:lang w:eastAsia="en-US"/>
              </w:rPr>
            </w:pPr>
          </w:p>
        </w:tc>
        <w:tc>
          <w:tcPr>
            <w:tcW w:w="2226" w:type="dxa"/>
            <w:tcBorders>
              <w:top w:val="single" w:sz="4" w:space="0" w:color="auto"/>
              <w:left w:val="nil"/>
              <w:bottom w:val="single" w:sz="4" w:space="0" w:color="auto"/>
              <w:right w:val="nil"/>
            </w:tcBorders>
            <w:vAlign w:val="center"/>
          </w:tcPr>
          <w:p w14:paraId="5D6320C6" w14:textId="77777777" w:rsidR="002A3AD5" w:rsidRPr="00592939" w:rsidRDefault="002A3AD5" w:rsidP="00C07982">
            <w:pPr>
              <w:jc w:val="center"/>
              <w:rPr>
                <w:rFonts w:eastAsia="Calibri"/>
                <w:i/>
                <w:sz w:val="22"/>
                <w:szCs w:val="22"/>
                <w:lang w:eastAsia="en-US"/>
              </w:rPr>
            </w:pPr>
          </w:p>
        </w:tc>
        <w:tc>
          <w:tcPr>
            <w:tcW w:w="2227" w:type="dxa"/>
            <w:tcBorders>
              <w:top w:val="single" w:sz="4" w:space="0" w:color="auto"/>
              <w:left w:val="nil"/>
              <w:bottom w:val="single" w:sz="4" w:space="0" w:color="auto"/>
              <w:right w:val="nil"/>
            </w:tcBorders>
            <w:vAlign w:val="center"/>
          </w:tcPr>
          <w:p w14:paraId="3EED2DA3" w14:textId="77777777" w:rsidR="002A3AD5" w:rsidRPr="00592939" w:rsidRDefault="002A3AD5" w:rsidP="00C07982">
            <w:pPr>
              <w:jc w:val="center"/>
              <w:rPr>
                <w:rFonts w:eastAsia="Calibri"/>
                <w:i/>
                <w:sz w:val="22"/>
                <w:szCs w:val="22"/>
                <w:lang w:eastAsia="en-US"/>
              </w:rPr>
            </w:pPr>
          </w:p>
        </w:tc>
        <w:tc>
          <w:tcPr>
            <w:tcW w:w="222" w:type="dxa"/>
            <w:tcBorders>
              <w:top w:val="nil"/>
              <w:left w:val="nil"/>
              <w:bottom w:val="nil"/>
              <w:right w:val="nil"/>
            </w:tcBorders>
            <w:vAlign w:val="center"/>
            <w:hideMark/>
          </w:tcPr>
          <w:p w14:paraId="2BFC9AA9" w14:textId="77777777" w:rsidR="002A3AD5" w:rsidRPr="00396943" w:rsidRDefault="002A3AD5" w:rsidP="00C07982">
            <w:pPr>
              <w:spacing w:line="276" w:lineRule="auto"/>
              <w:rPr>
                <w:rFonts w:eastAsia="Calibri"/>
                <w:sz w:val="22"/>
                <w:szCs w:val="22"/>
                <w:lang w:eastAsia="en-US"/>
              </w:rPr>
            </w:pPr>
          </w:p>
        </w:tc>
      </w:tr>
      <w:tr w:rsidR="002A3AD5" w:rsidRPr="00592939" w14:paraId="13A4FE18" w14:textId="77777777" w:rsidTr="002A3AD5">
        <w:trPr>
          <w:trHeight w:val="340"/>
        </w:trPr>
        <w:tc>
          <w:tcPr>
            <w:tcW w:w="1832" w:type="dxa"/>
            <w:tcBorders>
              <w:top w:val="single" w:sz="4" w:space="0" w:color="auto"/>
              <w:left w:val="nil"/>
              <w:bottom w:val="nil"/>
              <w:right w:val="nil"/>
            </w:tcBorders>
            <w:hideMark/>
          </w:tcPr>
          <w:p w14:paraId="0DFCC5BE" w14:textId="77777777" w:rsidR="002A3AD5" w:rsidRPr="00592939" w:rsidRDefault="002A3AD5" w:rsidP="002A3AD5">
            <w:pPr>
              <w:rPr>
                <w:rFonts w:eastAsia="Calibri"/>
                <w:sz w:val="22"/>
                <w:szCs w:val="22"/>
                <w:lang w:eastAsia="en-US"/>
              </w:rPr>
            </w:pPr>
            <w:r>
              <w:rPr>
                <w:rFonts w:eastAsia="Calibri"/>
                <w:lang w:eastAsia="en-US"/>
              </w:rPr>
              <w:t>Nikel</w:t>
            </w:r>
            <w:r w:rsidRPr="00592939">
              <w:rPr>
                <w:rFonts w:eastAsia="Calibri"/>
                <w:lang w:eastAsia="en-US"/>
              </w:rPr>
              <w:t xml:space="preserve"> </w:t>
            </w:r>
            <w:r>
              <w:rPr>
                <w:rFonts w:eastAsia="Calibri"/>
                <w:lang w:eastAsia="en-US"/>
              </w:rPr>
              <w:t>(</w:t>
            </w:r>
            <w:proofErr w:type="spellStart"/>
            <w:r>
              <w:rPr>
                <w:rFonts w:eastAsia="Calibri"/>
                <w:lang w:eastAsia="en-US"/>
              </w:rPr>
              <w:t>Ni</w:t>
            </w:r>
            <w:proofErr w:type="spellEnd"/>
            <w:r>
              <w:rPr>
                <w:rFonts w:eastAsia="Calibri"/>
                <w:lang w:eastAsia="en-US"/>
              </w:rPr>
              <w:t>)</w:t>
            </w:r>
          </w:p>
        </w:tc>
        <w:tc>
          <w:tcPr>
            <w:tcW w:w="2211" w:type="dxa"/>
            <w:tcBorders>
              <w:top w:val="single" w:sz="4" w:space="0" w:color="auto"/>
              <w:left w:val="nil"/>
              <w:bottom w:val="nil"/>
              <w:right w:val="nil"/>
            </w:tcBorders>
          </w:tcPr>
          <w:p w14:paraId="353ABD46" w14:textId="77777777" w:rsidR="002A3AD5" w:rsidRPr="00592939" w:rsidRDefault="002A3AD5" w:rsidP="00C07982">
            <w:pPr>
              <w:rPr>
                <w:rFonts w:eastAsia="Calibri"/>
                <w:sz w:val="22"/>
                <w:szCs w:val="22"/>
                <w:lang w:eastAsia="en-US"/>
              </w:rPr>
            </w:pPr>
          </w:p>
        </w:tc>
        <w:tc>
          <w:tcPr>
            <w:tcW w:w="2226" w:type="dxa"/>
            <w:tcBorders>
              <w:top w:val="single" w:sz="4" w:space="0" w:color="auto"/>
              <w:left w:val="nil"/>
              <w:bottom w:val="nil"/>
              <w:right w:val="nil"/>
            </w:tcBorders>
            <w:vAlign w:val="center"/>
            <w:hideMark/>
          </w:tcPr>
          <w:p w14:paraId="297C0990" w14:textId="77777777" w:rsidR="002A3AD5" w:rsidRPr="00592939" w:rsidRDefault="002A3AD5" w:rsidP="002A3AD5">
            <w:pPr>
              <w:jc w:val="center"/>
              <w:rPr>
                <w:rFonts w:eastAsia="Calibri"/>
                <w:sz w:val="22"/>
                <w:szCs w:val="22"/>
                <w:lang w:eastAsia="en-US"/>
              </w:rPr>
            </w:pPr>
            <w:r w:rsidRPr="00592939">
              <w:rPr>
                <w:rFonts w:eastAsia="Calibri"/>
                <w:lang w:eastAsia="en-US"/>
              </w:rPr>
              <w:t>&lt;0.00</w:t>
            </w:r>
            <w:r>
              <w:rPr>
                <w:rFonts w:eastAsia="Calibri"/>
                <w:lang w:eastAsia="en-US"/>
              </w:rPr>
              <w:t>5</w:t>
            </w:r>
          </w:p>
        </w:tc>
        <w:tc>
          <w:tcPr>
            <w:tcW w:w="2227" w:type="dxa"/>
            <w:tcBorders>
              <w:top w:val="single" w:sz="4" w:space="0" w:color="auto"/>
              <w:left w:val="nil"/>
              <w:bottom w:val="nil"/>
              <w:right w:val="nil"/>
            </w:tcBorders>
            <w:vAlign w:val="center"/>
            <w:hideMark/>
          </w:tcPr>
          <w:p w14:paraId="168798B4" w14:textId="77777777" w:rsidR="002A3AD5" w:rsidRPr="00592939" w:rsidRDefault="002A3AD5" w:rsidP="002A3AD5">
            <w:pPr>
              <w:jc w:val="center"/>
              <w:rPr>
                <w:rFonts w:eastAsia="Calibri"/>
                <w:sz w:val="22"/>
                <w:szCs w:val="22"/>
                <w:lang w:eastAsia="en-US"/>
              </w:rPr>
            </w:pPr>
            <w:r w:rsidRPr="00592939">
              <w:rPr>
                <w:rFonts w:eastAsia="Calibri"/>
                <w:lang w:eastAsia="en-US"/>
              </w:rPr>
              <w:t>&lt;0.00</w:t>
            </w:r>
            <w:r>
              <w:rPr>
                <w:rFonts w:eastAsia="Calibri"/>
                <w:lang w:eastAsia="en-US"/>
              </w:rPr>
              <w:t>5</w:t>
            </w:r>
          </w:p>
        </w:tc>
        <w:tc>
          <w:tcPr>
            <w:tcW w:w="222" w:type="dxa"/>
            <w:tcBorders>
              <w:top w:val="nil"/>
              <w:left w:val="nil"/>
              <w:bottom w:val="nil"/>
              <w:right w:val="nil"/>
            </w:tcBorders>
            <w:vAlign w:val="center"/>
            <w:hideMark/>
          </w:tcPr>
          <w:p w14:paraId="6AF9FE7D" w14:textId="77777777" w:rsidR="002A3AD5" w:rsidRPr="00396943" w:rsidRDefault="002A3AD5" w:rsidP="00C07982">
            <w:pPr>
              <w:spacing w:line="276" w:lineRule="auto"/>
              <w:rPr>
                <w:rFonts w:eastAsia="Calibri"/>
                <w:sz w:val="22"/>
                <w:szCs w:val="22"/>
                <w:lang w:eastAsia="en-US"/>
              </w:rPr>
            </w:pPr>
          </w:p>
        </w:tc>
      </w:tr>
      <w:tr w:rsidR="002A3AD5" w:rsidRPr="00592939" w14:paraId="02017952" w14:textId="77777777" w:rsidTr="002A3AD5">
        <w:trPr>
          <w:trHeight w:val="340"/>
        </w:trPr>
        <w:tc>
          <w:tcPr>
            <w:tcW w:w="1832" w:type="dxa"/>
            <w:hideMark/>
          </w:tcPr>
          <w:p w14:paraId="3BB49BC9" w14:textId="77777777" w:rsidR="002A3AD5" w:rsidRPr="00592939" w:rsidRDefault="002A3AD5" w:rsidP="002A3AD5">
            <w:pPr>
              <w:rPr>
                <w:rFonts w:eastAsia="Calibri"/>
                <w:sz w:val="22"/>
                <w:szCs w:val="22"/>
                <w:lang w:eastAsia="en-US"/>
              </w:rPr>
            </w:pPr>
            <w:r>
              <w:rPr>
                <w:rFonts w:eastAsia="Calibri"/>
                <w:lang w:eastAsia="en-US"/>
              </w:rPr>
              <w:t>Bakır</w:t>
            </w:r>
            <w:r w:rsidRPr="00592939">
              <w:rPr>
                <w:rFonts w:eastAsia="Calibri"/>
                <w:lang w:eastAsia="en-US"/>
              </w:rPr>
              <w:t xml:space="preserve"> (</w:t>
            </w:r>
            <w:r>
              <w:rPr>
                <w:rFonts w:eastAsia="Calibri"/>
                <w:lang w:eastAsia="en-US"/>
              </w:rPr>
              <w:t>Cu</w:t>
            </w:r>
            <w:r w:rsidRPr="00592939">
              <w:rPr>
                <w:rFonts w:eastAsia="Calibri"/>
                <w:lang w:eastAsia="en-US"/>
              </w:rPr>
              <w:t>)</w:t>
            </w:r>
          </w:p>
        </w:tc>
        <w:tc>
          <w:tcPr>
            <w:tcW w:w="2211" w:type="dxa"/>
          </w:tcPr>
          <w:p w14:paraId="1AC94949" w14:textId="77777777" w:rsidR="002A3AD5" w:rsidRPr="00592939" w:rsidRDefault="002A3AD5" w:rsidP="00C07982">
            <w:pPr>
              <w:rPr>
                <w:rFonts w:eastAsia="Calibri"/>
                <w:sz w:val="22"/>
                <w:szCs w:val="22"/>
                <w:lang w:eastAsia="en-US"/>
              </w:rPr>
            </w:pPr>
          </w:p>
        </w:tc>
        <w:tc>
          <w:tcPr>
            <w:tcW w:w="2226" w:type="dxa"/>
            <w:vAlign w:val="center"/>
            <w:hideMark/>
          </w:tcPr>
          <w:p w14:paraId="370D3223" w14:textId="77777777" w:rsidR="002A3AD5" w:rsidRPr="00592939" w:rsidRDefault="002A3AD5" w:rsidP="002A3AD5">
            <w:pPr>
              <w:jc w:val="center"/>
              <w:rPr>
                <w:rFonts w:eastAsia="Calibri"/>
                <w:sz w:val="22"/>
                <w:szCs w:val="22"/>
                <w:lang w:eastAsia="en-US"/>
              </w:rPr>
            </w:pPr>
            <w:r w:rsidRPr="00592939">
              <w:rPr>
                <w:rFonts w:eastAsia="Calibri"/>
                <w:lang w:eastAsia="en-US"/>
              </w:rPr>
              <w:t>&lt;0.00</w:t>
            </w:r>
            <w:r>
              <w:rPr>
                <w:rFonts w:eastAsia="Calibri"/>
                <w:lang w:eastAsia="en-US"/>
              </w:rPr>
              <w:t>3</w:t>
            </w:r>
          </w:p>
        </w:tc>
        <w:tc>
          <w:tcPr>
            <w:tcW w:w="2227" w:type="dxa"/>
            <w:vAlign w:val="center"/>
            <w:hideMark/>
          </w:tcPr>
          <w:p w14:paraId="10494089" w14:textId="77777777" w:rsidR="002A3AD5" w:rsidRPr="00592939" w:rsidRDefault="002A3AD5" w:rsidP="002A3AD5">
            <w:pPr>
              <w:jc w:val="center"/>
              <w:rPr>
                <w:rFonts w:eastAsia="Calibri"/>
                <w:sz w:val="22"/>
                <w:szCs w:val="22"/>
                <w:lang w:eastAsia="en-US"/>
              </w:rPr>
            </w:pPr>
            <w:r w:rsidRPr="00592939">
              <w:rPr>
                <w:rFonts w:eastAsia="Calibri"/>
                <w:lang w:eastAsia="en-US"/>
              </w:rPr>
              <w:t>&lt;0.00</w:t>
            </w:r>
            <w:r>
              <w:rPr>
                <w:rFonts w:eastAsia="Calibri"/>
                <w:lang w:eastAsia="en-US"/>
              </w:rPr>
              <w:t>3</w:t>
            </w:r>
          </w:p>
        </w:tc>
        <w:tc>
          <w:tcPr>
            <w:tcW w:w="222" w:type="dxa"/>
            <w:tcBorders>
              <w:top w:val="nil"/>
              <w:left w:val="nil"/>
              <w:bottom w:val="nil"/>
              <w:right w:val="nil"/>
            </w:tcBorders>
            <w:vAlign w:val="center"/>
            <w:hideMark/>
          </w:tcPr>
          <w:p w14:paraId="653D76BF" w14:textId="77777777" w:rsidR="002A3AD5" w:rsidRPr="00396943" w:rsidRDefault="002A3AD5" w:rsidP="00C07982">
            <w:pPr>
              <w:spacing w:line="276" w:lineRule="auto"/>
              <w:rPr>
                <w:rFonts w:eastAsia="Calibri"/>
                <w:sz w:val="22"/>
                <w:szCs w:val="22"/>
                <w:lang w:eastAsia="en-US"/>
              </w:rPr>
            </w:pPr>
          </w:p>
        </w:tc>
      </w:tr>
      <w:tr w:rsidR="002A3AD5" w:rsidRPr="00592939" w14:paraId="345B6170" w14:textId="77777777" w:rsidTr="002A3AD5">
        <w:trPr>
          <w:trHeight w:val="340"/>
        </w:trPr>
        <w:tc>
          <w:tcPr>
            <w:tcW w:w="1832" w:type="dxa"/>
            <w:tcBorders>
              <w:top w:val="nil"/>
              <w:left w:val="nil"/>
              <w:bottom w:val="single" w:sz="4" w:space="0" w:color="auto"/>
              <w:right w:val="nil"/>
            </w:tcBorders>
          </w:tcPr>
          <w:p w14:paraId="0D9802E7" w14:textId="77777777" w:rsidR="002A3AD5" w:rsidRPr="00592939" w:rsidRDefault="002A3AD5" w:rsidP="00C07982">
            <w:pPr>
              <w:rPr>
                <w:rFonts w:eastAsia="Calibri"/>
                <w:sz w:val="22"/>
                <w:szCs w:val="22"/>
                <w:lang w:eastAsia="en-US"/>
              </w:rPr>
            </w:pPr>
            <w:r>
              <w:rPr>
                <w:rFonts w:eastAsia="Calibri"/>
                <w:sz w:val="22"/>
                <w:szCs w:val="22"/>
                <w:lang w:eastAsia="en-US"/>
              </w:rPr>
              <w:t>Kalay (</w:t>
            </w:r>
            <w:proofErr w:type="spellStart"/>
            <w:r>
              <w:rPr>
                <w:rFonts w:eastAsia="Calibri"/>
                <w:sz w:val="22"/>
                <w:szCs w:val="22"/>
                <w:lang w:eastAsia="en-US"/>
              </w:rPr>
              <w:t>Sn</w:t>
            </w:r>
            <w:proofErr w:type="spellEnd"/>
            <w:r>
              <w:rPr>
                <w:rFonts w:eastAsia="Calibri"/>
                <w:sz w:val="22"/>
                <w:szCs w:val="22"/>
                <w:lang w:eastAsia="en-US"/>
              </w:rPr>
              <w:t>)</w:t>
            </w:r>
          </w:p>
        </w:tc>
        <w:tc>
          <w:tcPr>
            <w:tcW w:w="2211" w:type="dxa"/>
            <w:tcBorders>
              <w:top w:val="nil"/>
              <w:left w:val="nil"/>
              <w:bottom w:val="single" w:sz="4" w:space="0" w:color="auto"/>
              <w:right w:val="nil"/>
            </w:tcBorders>
          </w:tcPr>
          <w:p w14:paraId="1BB40FAB" w14:textId="77777777" w:rsidR="002A3AD5" w:rsidRPr="00592939" w:rsidRDefault="002A3AD5" w:rsidP="00C07982">
            <w:pPr>
              <w:rPr>
                <w:rFonts w:eastAsia="Calibri"/>
                <w:sz w:val="22"/>
                <w:szCs w:val="22"/>
                <w:lang w:eastAsia="en-US"/>
              </w:rPr>
            </w:pPr>
          </w:p>
        </w:tc>
        <w:tc>
          <w:tcPr>
            <w:tcW w:w="2226" w:type="dxa"/>
            <w:tcBorders>
              <w:top w:val="nil"/>
              <w:left w:val="nil"/>
              <w:bottom w:val="single" w:sz="4" w:space="0" w:color="auto"/>
              <w:right w:val="nil"/>
            </w:tcBorders>
            <w:vAlign w:val="center"/>
          </w:tcPr>
          <w:p w14:paraId="65C9E2FE" w14:textId="77777777" w:rsidR="002A3AD5" w:rsidRPr="00592939" w:rsidRDefault="002A3AD5" w:rsidP="002A3AD5">
            <w:pPr>
              <w:jc w:val="center"/>
              <w:rPr>
                <w:rFonts w:eastAsia="Calibri"/>
                <w:sz w:val="22"/>
                <w:szCs w:val="22"/>
                <w:lang w:eastAsia="en-US"/>
              </w:rPr>
            </w:pPr>
            <w:r w:rsidRPr="00592939">
              <w:rPr>
                <w:rFonts w:eastAsia="Calibri"/>
                <w:lang w:eastAsia="en-US"/>
              </w:rPr>
              <w:t>&lt;0.0</w:t>
            </w:r>
            <w:r>
              <w:rPr>
                <w:rFonts w:eastAsia="Calibri"/>
                <w:lang w:eastAsia="en-US"/>
              </w:rPr>
              <w:t>11</w:t>
            </w:r>
          </w:p>
        </w:tc>
        <w:tc>
          <w:tcPr>
            <w:tcW w:w="2227" w:type="dxa"/>
            <w:tcBorders>
              <w:top w:val="nil"/>
              <w:left w:val="nil"/>
              <w:bottom w:val="single" w:sz="4" w:space="0" w:color="auto"/>
              <w:right w:val="nil"/>
            </w:tcBorders>
            <w:vAlign w:val="center"/>
          </w:tcPr>
          <w:p w14:paraId="0D161C3E" w14:textId="77777777" w:rsidR="002A3AD5" w:rsidRPr="00592939" w:rsidRDefault="002A3AD5" w:rsidP="002A3AD5">
            <w:pPr>
              <w:jc w:val="center"/>
              <w:rPr>
                <w:rFonts w:eastAsia="Calibri"/>
                <w:sz w:val="22"/>
                <w:szCs w:val="22"/>
                <w:lang w:eastAsia="en-US"/>
              </w:rPr>
            </w:pPr>
            <w:r w:rsidRPr="00592939">
              <w:rPr>
                <w:rFonts w:eastAsia="Calibri"/>
                <w:lang w:eastAsia="en-US"/>
              </w:rPr>
              <w:t>&lt;0.0</w:t>
            </w:r>
            <w:r>
              <w:rPr>
                <w:rFonts w:eastAsia="Calibri"/>
                <w:lang w:eastAsia="en-US"/>
              </w:rPr>
              <w:t>11</w:t>
            </w:r>
          </w:p>
        </w:tc>
        <w:tc>
          <w:tcPr>
            <w:tcW w:w="222" w:type="dxa"/>
            <w:tcBorders>
              <w:top w:val="nil"/>
              <w:left w:val="nil"/>
              <w:bottom w:val="nil"/>
              <w:right w:val="nil"/>
            </w:tcBorders>
            <w:vAlign w:val="center"/>
          </w:tcPr>
          <w:p w14:paraId="24463491" w14:textId="77777777" w:rsidR="002A3AD5" w:rsidRPr="00396943" w:rsidRDefault="002A3AD5" w:rsidP="00C07982">
            <w:pPr>
              <w:spacing w:line="276" w:lineRule="auto"/>
              <w:rPr>
                <w:rFonts w:eastAsia="Calibri"/>
                <w:sz w:val="22"/>
                <w:szCs w:val="22"/>
                <w:lang w:eastAsia="en-US"/>
              </w:rPr>
            </w:pPr>
          </w:p>
        </w:tc>
      </w:tr>
    </w:tbl>
    <w:p w14:paraId="30B5D975" w14:textId="77777777" w:rsidR="00CE1BCA" w:rsidRPr="00592939" w:rsidRDefault="00CE1BCA" w:rsidP="00E475F6">
      <w:pPr>
        <w:spacing w:before="120" w:after="120"/>
        <w:jc w:val="both"/>
      </w:pPr>
      <w:r w:rsidRPr="00592939">
        <w:t xml:space="preserve">* Çizelge altındaki açıklamalar 10 punto ve 1 satır aralığıyla yazılmalıdır. </w:t>
      </w:r>
    </w:p>
    <w:p w14:paraId="4B643A31" w14:textId="77777777" w:rsidR="002A3AD5" w:rsidRPr="00CE1BCA" w:rsidRDefault="002A3AD5" w:rsidP="003E6824">
      <w:pPr>
        <w:spacing w:line="360" w:lineRule="auto"/>
        <w:jc w:val="both"/>
        <w:rPr>
          <w:rFonts w:eastAsia="Calibri"/>
          <w:sz w:val="24"/>
          <w:szCs w:val="24"/>
        </w:rPr>
      </w:pPr>
    </w:p>
    <w:p w14:paraId="5F1937BA" w14:textId="77777777" w:rsidR="00966728" w:rsidRDefault="00966728" w:rsidP="003E6824">
      <w:pPr>
        <w:pStyle w:val="Balk4"/>
        <w:spacing w:before="0" w:line="360" w:lineRule="auto"/>
        <w:rPr>
          <w:rFonts w:eastAsia="Calibri"/>
        </w:rPr>
      </w:pPr>
      <w:bookmarkStart w:id="138" w:name="_Toc283388600"/>
      <w:bookmarkStart w:id="139" w:name="_Toc281316834"/>
      <w:bookmarkStart w:id="140" w:name="_Toc294117662"/>
      <w:bookmarkStart w:id="141" w:name="_Toc294713383"/>
      <w:r w:rsidRPr="00592939">
        <w:t xml:space="preserve">4.1.2 </w:t>
      </w:r>
      <w:bookmarkEnd w:id="138"/>
      <w:bookmarkEnd w:id="139"/>
      <w:r w:rsidRPr="00592939">
        <w:t xml:space="preserve">Üçüncü </w:t>
      </w:r>
      <w:r w:rsidRPr="00592939">
        <w:rPr>
          <w:rFonts w:eastAsia="Calibri"/>
        </w:rPr>
        <w:t>Dereceden Başlık</w:t>
      </w:r>
      <w:bookmarkEnd w:id="140"/>
      <w:bookmarkEnd w:id="141"/>
    </w:p>
    <w:p w14:paraId="657BB0D0" w14:textId="77777777" w:rsidR="003E6824" w:rsidRPr="003E6824" w:rsidRDefault="003E6824" w:rsidP="003E6824">
      <w:pPr>
        <w:spacing w:line="360" w:lineRule="auto"/>
        <w:rPr>
          <w:rFonts w:eastAsia="Calibri"/>
        </w:rPr>
      </w:pPr>
    </w:p>
    <w:p w14:paraId="553AF806" w14:textId="77777777" w:rsidR="00966728" w:rsidRPr="00592939" w:rsidRDefault="00966728" w:rsidP="003E6824">
      <w:pPr>
        <w:spacing w:line="360" w:lineRule="auto"/>
        <w:jc w:val="both"/>
        <w:rPr>
          <w:rFonts w:eastAsia="GulliverRM"/>
          <w:sz w:val="24"/>
          <w:szCs w:val="24"/>
        </w:rPr>
      </w:pPr>
      <w:r w:rsidRPr="00592939">
        <w:rPr>
          <w:rFonts w:eastAsia="GulliverRM"/>
          <w:sz w:val="24"/>
          <w:szCs w:val="24"/>
        </w:rPr>
        <w:t>……………………………………</w:t>
      </w:r>
      <w:r w:rsidR="00937543">
        <w:rPr>
          <w:rFonts w:eastAsia="GulliverRM"/>
          <w:sz w:val="24"/>
          <w:szCs w:val="24"/>
        </w:rPr>
        <w:t xml:space="preserve">arasındaki ilişki </w:t>
      </w:r>
      <w:r w:rsidRPr="00592939">
        <w:rPr>
          <w:rFonts w:eastAsia="GulliverRM"/>
          <w:sz w:val="24"/>
          <w:szCs w:val="24"/>
        </w:rPr>
        <w:t>Şekil</w:t>
      </w:r>
      <w:r w:rsidR="00937543">
        <w:rPr>
          <w:rFonts w:eastAsia="GulliverRM"/>
          <w:sz w:val="24"/>
          <w:szCs w:val="24"/>
        </w:rPr>
        <w:t xml:space="preserve"> </w:t>
      </w:r>
      <w:r w:rsidRPr="00592939">
        <w:rPr>
          <w:rFonts w:eastAsia="Calibri"/>
          <w:sz w:val="24"/>
          <w:szCs w:val="24"/>
        </w:rPr>
        <w:t>4.1</w:t>
      </w:r>
      <w:r w:rsidRPr="00592939">
        <w:rPr>
          <w:rFonts w:eastAsia="GulliverRM"/>
          <w:sz w:val="24"/>
          <w:szCs w:val="24"/>
        </w:rPr>
        <w:t xml:space="preserve">’de gösterilmiştir. </w:t>
      </w:r>
    </w:p>
    <w:p w14:paraId="5249DD90" w14:textId="77777777" w:rsidR="00966728" w:rsidRPr="00E475F6" w:rsidRDefault="00966728" w:rsidP="00E475F6">
      <w:pPr>
        <w:jc w:val="both"/>
        <w:rPr>
          <w:rFonts w:eastAsia="Calibri"/>
          <w:sz w:val="16"/>
          <w:szCs w:val="16"/>
        </w:rPr>
      </w:pPr>
    </w:p>
    <w:p w14:paraId="76C5BFEA" w14:textId="77777777" w:rsidR="00966728" w:rsidRPr="00592939" w:rsidRDefault="009924E3" w:rsidP="00966728">
      <w:pPr>
        <w:jc w:val="center"/>
        <w:rPr>
          <w:rFonts w:eastAsia="Calibri"/>
          <w:b/>
          <w:bCs/>
          <w:sz w:val="24"/>
          <w:szCs w:val="24"/>
        </w:rPr>
      </w:pPr>
      <w:r>
        <w:rPr>
          <w:rFonts w:eastAsia="Calibri"/>
          <w:b/>
          <w:bCs/>
          <w:noProof/>
          <w:sz w:val="24"/>
          <w:szCs w:val="24"/>
        </w:rPr>
        <mc:AlternateContent>
          <mc:Choice Requires="wps">
            <w:drawing>
              <wp:anchor distT="0" distB="0" distL="114300" distR="114300" simplePos="0" relativeHeight="251640320" behindDoc="0" locked="0" layoutInCell="1" allowOverlap="1" wp14:anchorId="7A5D4FF5" wp14:editId="68D16436">
                <wp:simplePos x="0" y="0"/>
                <wp:positionH relativeFrom="column">
                  <wp:posOffset>2339340</wp:posOffset>
                </wp:positionH>
                <wp:positionV relativeFrom="paragraph">
                  <wp:posOffset>1153160</wp:posOffset>
                </wp:positionV>
                <wp:extent cx="904875" cy="304800"/>
                <wp:effectExtent l="9525" t="13335" r="9525" b="5715"/>
                <wp:wrapNone/>
                <wp:docPr id="6"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4800"/>
                        </a:xfrm>
                        <a:prstGeom prst="rect">
                          <a:avLst/>
                        </a:prstGeom>
                        <a:solidFill>
                          <a:srgbClr val="FFFFFF"/>
                        </a:solidFill>
                        <a:ln w="6350">
                          <a:solidFill>
                            <a:srgbClr val="000000"/>
                          </a:solidFill>
                          <a:miter lim="800000"/>
                          <a:headEnd/>
                          <a:tailEnd/>
                        </a:ln>
                      </wps:spPr>
                      <wps:txbx>
                        <w:txbxContent>
                          <w:p w14:paraId="4A2489AF" w14:textId="77777777" w:rsidR="00375B11" w:rsidRPr="0050619F" w:rsidRDefault="00375B11" w:rsidP="0050619F">
                            <w:pPr>
                              <w:jc w:val="center"/>
                              <w:rPr>
                                <w:b/>
                                <w:sz w:val="24"/>
                              </w:rPr>
                            </w:pPr>
                            <w:r w:rsidRPr="0050619F">
                              <w:rPr>
                                <w:b/>
                                <w:sz w:val="24"/>
                              </w:rPr>
                              <w:t>Şekil 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D4FF5" id="Metin Kutusu 7" o:spid="_x0000_s1030" type="#_x0000_t202" style="position:absolute;left:0;text-align:left;margin-left:184.2pt;margin-top:90.8pt;width:71.25pt;height:2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" strokeweight=".5pt">
                <v:textbox>
                  <w:txbxContent>
                    <w:p w14:paraId="4A2489AF" w14:textId="77777777" w:rsidR="00375B11" w:rsidRPr="0050619F" w:rsidRDefault="00375B11" w:rsidP="0050619F">
                      <w:pPr>
                        <w:jc w:val="center"/>
                        <w:rPr>
                          <w:b/>
                          <w:sz w:val="24"/>
                        </w:rPr>
                      </w:pPr>
                      <w:r w:rsidRPr="0050619F">
                        <w:rPr>
                          <w:b/>
                          <w:sz w:val="24"/>
                        </w:rPr>
                        <w:t>Şekil 4.1</w:t>
                      </w:r>
                    </w:p>
                  </w:txbxContent>
                </v:textbox>
              </v:shape>
            </w:pict>
          </mc:Fallback>
        </mc:AlternateContent>
      </w:r>
      <w:r>
        <w:rPr>
          <w:rFonts w:eastAsia="Calibri"/>
          <w:b/>
          <w:noProof/>
          <w:sz w:val="24"/>
          <w:szCs w:val="24"/>
        </w:rPr>
        <w:drawing>
          <wp:inline distT="0" distB="0" distL="0" distR="0" wp14:anchorId="43FE4F59" wp14:editId="0E36DA1C">
            <wp:extent cx="3822700" cy="2578100"/>
            <wp:effectExtent l="0" t="0" r="635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14:paraId="1B6075B6" w14:textId="77777777" w:rsidR="00966728" w:rsidRPr="00937543" w:rsidRDefault="00753735" w:rsidP="006D6650">
      <w:pPr>
        <w:spacing w:before="120" w:after="120"/>
        <w:ind w:left="851" w:hanging="851"/>
        <w:jc w:val="both"/>
        <w:rPr>
          <w:rFonts w:eastAsia="Calibri"/>
          <w:sz w:val="22"/>
          <w:szCs w:val="22"/>
        </w:rPr>
      </w:pPr>
      <w:bookmarkStart w:id="142" w:name="_Toc292877713"/>
      <w:bookmarkStart w:id="143" w:name="_Toc294117715"/>
      <w:r w:rsidRPr="00396943">
        <w:rPr>
          <w:b/>
          <w:sz w:val="22"/>
          <w:szCs w:val="22"/>
        </w:rPr>
        <w:t>Şekil 4.1</w:t>
      </w:r>
      <w:r w:rsidR="00966728" w:rsidRPr="00937543">
        <w:rPr>
          <w:rStyle w:val="Balk5Char"/>
          <w:rFonts w:ascii="Times New Roman" w:hAnsi="Times New Roman"/>
          <w:sz w:val="22"/>
          <w:szCs w:val="22"/>
        </w:rPr>
        <w:t xml:space="preserve"> </w:t>
      </w:r>
      <w:bookmarkEnd w:id="142"/>
      <w:r w:rsidR="00966728" w:rsidRPr="00937543">
        <w:rPr>
          <w:sz w:val="22"/>
          <w:szCs w:val="22"/>
        </w:rPr>
        <w:t>Şekil başlıklarının yazımında 1</w:t>
      </w:r>
      <w:r w:rsidR="00DE0DC0">
        <w:rPr>
          <w:sz w:val="22"/>
          <w:szCs w:val="22"/>
        </w:rPr>
        <w:t xml:space="preserve"> </w:t>
      </w:r>
      <w:r w:rsidR="00966728" w:rsidRPr="00937543">
        <w:rPr>
          <w:sz w:val="22"/>
          <w:szCs w:val="22"/>
        </w:rPr>
        <w:t>aralık ve 11 Punto kullanılmalı ve bunlar iki yana yaslı olacak şekilde biçimlendirilmelidir.</w:t>
      </w:r>
      <w:bookmarkEnd w:id="143"/>
    </w:p>
    <w:p w14:paraId="5E908AC7" w14:textId="77777777" w:rsidR="00966728" w:rsidRPr="00592939" w:rsidRDefault="00966728" w:rsidP="00CE1BCA">
      <w:pPr>
        <w:spacing w:line="360" w:lineRule="auto"/>
        <w:jc w:val="both"/>
        <w:rPr>
          <w:rFonts w:eastAsia="Calibri"/>
          <w:sz w:val="24"/>
          <w:szCs w:val="24"/>
        </w:rPr>
      </w:pPr>
    </w:p>
    <w:p w14:paraId="6A28CEF4" w14:textId="77777777" w:rsidR="00966728" w:rsidRPr="00592939" w:rsidRDefault="00966728" w:rsidP="00CE1BCA">
      <w:pPr>
        <w:pStyle w:val="Balk4"/>
        <w:spacing w:before="0" w:line="360" w:lineRule="auto"/>
        <w:rPr>
          <w:rFonts w:eastAsia="Calibri"/>
        </w:rPr>
      </w:pPr>
      <w:bookmarkStart w:id="144" w:name="_Toc294117663"/>
      <w:bookmarkStart w:id="145" w:name="_Toc294713384"/>
      <w:bookmarkStart w:id="146" w:name="_Toc283388604"/>
      <w:bookmarkStart w:id="147" w:name="_Toc281316838"/>
      <w:r w:rsidRPr="00592939">
        <w:t xml:space="preserve">4.1.3 Üçüncü </w:t>
      </w:r>
      <w:r w:rsidRPr="00592939">
        <w:rPr>
          <w:rFonts w:eastAsia="Calibri"/>
        </w:rPr>
        <w:t>Dereceden Başlık</w:t>
      </w:r>
      <w:bookmarkEnd w:id="144"/>
      <w:bookmarkEnd w:id="145"/>
    </w:p>
    <w:bookmarkEnd w:id="146"/>
    <w:bookmarkEnd w:id="147"/>
    <w:p w14:paraId="3A985E9A" w14:textId="77777777" w:rsidR="00966728" w:rsidRPr="00592939" w:rsidRDefault="00966728" w:rsidP="00CE1BCA">
      <w:pPr>
        <w:keepNext/>
        <w:spacing w:line="360" w:lineRule="auto"/>
        <w:jc w:val="both"/>
        <w:outlineLvl w:val="2"/>
        <w:rPr>
          <w:b/>
          <w:bCs/>
          <w:sz w:val="24"/>
          <w:szCs w:val="24"/>
        </w:rPr>
      </w:pPr>
    </w:p>
    <w:p w14:paraId="02720C5F" w14:textId="77777777" w:rsidR="00966728" w:rsidRPr="00592939" w:rsidRDefault="00966728" w:rsidP="00CE1BCA">
      <w:pPr>
        <w:pStyle w:val="Balk5"/>
        <w:spacing w:before="0" w:line="360" w:lineRule="auto"/>
      </w:pPr>
      <w:bookmarkStart w:id="148" w:name="_Toc294117664"/>
      <w:bookmarkStart w:id="149" w:name="_Toc283388605"/>
      <w:bookmarkStart w:id="150" w:name="_Toc294713385"/>
      <w:r w:rsidRPr="00592939">
        <w:t>4.1.3.1 Dördüncü Dereceden Başlık</w:t>
      </w:r>
      <w:bookmarkEnd w:id="148"/>
      <w:bookmarkEnd w:id="149"/>
      <w:bookmarkEnd w:id="150"/>
    </w:p>
    <w:p w14:paraId="6C51447E" w14:textId="77777777" w:rsidR="00966728" w:rsidRPr="00592939" w:rsidRDefault="00966728" w:rsidP="00CE1BCA">
      <w:pPr>
        <w:spacing w:line="360" w:lineRule="auto"/>
        <w:jc w:val="both"/>
        <w:rPr>
          <w:rFonts w:eastAsia="Calibri"/>
          <w:b/>
          <w:bCs/>
          <w:sz w:val="24"/>
          <w:szCs w:val="24"/>
        </w:rPr>
      </w:pPr>
    </w:p>
    <w:p w14:paraId="04BD8785" w14:textId="77777777" w:rsidR="00966728" w:rsidRPr="00592939" w:rsidRDefault="00966728" w:rsidP="00CE1BCA">
      <w:pPr>
        <w:spacing w:line="360" w:lineRule="auto"/>
        <w:jc w:val="both"/>
        <w:rPr>
          <w:rFonts w:eastAsia="Calibri"/>
          <w:sz w:val="24"/>
          <w:szCs w:val="24"/>
        </w:rPr>
      </w:pPr>
      <w:r w:rsidRPr="00592939">
        <w:rPr>
          <w:rFonts w:eastAsia="Calibri"/>
          <w:sz w:val="24"/>
          <w:szCs w:val="24"/>
        </w:rPr>
        <w:t xml:space="preserve">Arpa çeşitlerinin ilk yaprak dokusunda </w:t>
      </w:r>
      <w:proofErr w:type="gramStart"/>
      <w:r w:rsidRPr="00592939">
        <w:rPr>
          <w:rFonts w:eastAsia="Calibri"/>
          <w:sz w:val="24"/>
          <w:szCs w:val="24"/>
        </w:rPr>
        <w:t>Cr(</w:t>
      </w:r>
      <w:proofErr w:type="gramEnd"/>
      <w:r w:rsidRPr="00592939">
        <w:rPr>
          <w:rFonts w:eastAsia="Calibri"/>
          <w:sz w:val="24"/>
          <w:szCs w:val="24"/>
        </w:rPr>
        <w:t xml:space="preserve">VI) stresine bağlı olarak </w:t>
      </w:r>
      <w:proofErr w:type="spellStart"/>
      <w:r w:rsidRPr="00592939">
        <w:rPr>
          <w:rFonts w:eastAsia="Calibri"/>
          <w:sz w:val="24"/>
          <w:szCs w:val="24"/>
        </w:rPr>
        <w:t>süperoksit</w:t>
      </w:r>
      <w:proofErr w:type="spellEnd"/>
      <w:r w:rsidRPr="00592939">
        <w:rPr>
          <w:rFonts w:eastAsia="Calibri"/>
          <w:sz w:val="24"/>
          <w:szCs w:val="24"/>
        </w:rPr>
        <w:t xml:space="preserve"> </w:t>
      </w:r>
      <w:proofErr w:type="spellStart"/>
      <w:r w:rsidRPr="00592939">
        <w:rPr>
          <w:rFonts w:eastAsia="Calibri"/>
          <w:sz w:val="24"/>
          <w:szCs w:val="24"/>
        </w:rPr>
        <w:t>dismutaz</w:t>
      </w:r>
      <w:proofErr w:type="spellEnd"/>
      <w:r w:rsidRPr="00592939">
        <w:rPr>
          <w:rFonts w:eastAsia="Calibri"/>
          <w:sz w:val="24"/>
          <w:szCs w:val="24"/>
        </w:rPr>
        <w:t xml:space="preserve"> (SOD) aktivitesinde önemli düzeyde (</w:t>
      </w:r>
      <w:r w:rsidRPr="00592939">
        <w:rPr>
          <w:rFonts w:eastAsia="Calibri"/>
          <w:i/>
          <w:sz w:val="24"/>
          <w:szCs w:val="24"/>
        </w:rPr>
        <w:t>P</w:t>
      </w:r>
      <w:r w:rsidRPr="00592939">
        <w:rPr>
          <w:rFonts w:eastAsia="Calibri"/>
          <w:sz w:val="24"/>
          <w:szCs w:val="24"/>
        </w:rPr>
        <w:t>&lt;0.05) bir artış saptanmıştır (Şekil 4.</w:t>
      </w:r>
      <w:r w:rsidR="00BF0D55" w:rsidRPr="00592939">
        <w:rPr>
          <w:rFonts w:eastAsia="Calibri"/>
          <w:sz w:val="24"/>
          <w:szCs w:val="24"/>
        </w:rPr>
        <w:t>2</w:t>
      </w:r>
      <w:r w:rsidRPr="00592939">
        <w:rPr>
          <w:rFonts w:eastAsia="Calibri"/>
          <w:sz w:val="24"/>
          <w:szCs w:val="24"/>
        </w:rPr>
        <w:t>). …… …………………..</w:t>
      </w:r>
    </w:p>
    <w:p w14:paraId="7604B987" w14:textId="77777777" w:rsidR="00966728" w:rsidRDefault="009924E3" w:rsidP="00840ABB">
      <w:pPr>
        <w:jc w:val="center"/>
        <w:rPr>
          <w:rFonts w:eastAsia="Calibri"/>
          <w:b/>
          <w:noProof/>
          <w:sz w:val="24"/>
          <w:szCs w:val="24"/>
        </w:rPr>
      </w:pPr>
      <w:r>
        <w:rPr>
          <w:rFonts w:eastAsia="Calibri"/>
          <w:b/>
          <w:bCs/>
          <w:noProof/>
          <w:sz w:val="24"/>
          <w:szCs w:val="24"/>
        </w:rPr>
        <w:lastRenderedPageBreak/>
        <mc:AlternateContent>
          <mc:Choice Requires="wps">
            <w:drawing>
              <wp:anchor distT="0" distB="0" distL="114300" distR="114300" simplePos="0" relativeHeight="251642368" behindDoc="0" locked="0" layoutInCell="1" allowOverlap="1" wp14:anchorId="695A104D" wp14:editId="3F3059A7">
                <wp:simplePos x="0" y="0"/>
                <wp:positionH relativeFrom="column">
                  <wp:posOffset>2356485</wp:posOffset>
                </wp:positionH>
                <wp:positionV relativeFrom="paragraph">
                  <wp:posOffset>1174115</wp:posOffset>
                </wp:positionV>
                <wp:extent cx="803910" cy="283845"/>
                <wp:effectExtent l="7620" t="6350" r="7620" b="5080"/>
                <wp:wrapNone/>
                <wp:docPr id="5"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83845"/>
                        </a:xfrm>
                        <a:prstGeom prst="rect">
                          <a:avLst/>
                        </a:prstGeom>
                        <a:solidFill>
                          <a:srgbClr val="FFFFFF"/>
                        </a:solidFill>
                        <a:ln w="6350">
                          <a:solidFill>
                            <a:srgbClr val="000000"/>
                          </a:solidFill>
                          <a:miter lim="800000"/>
                          <a:headEnd/>
                          <a:tailEnd/>
                        </a:ln>
                      </wps:spPr>
                      <wps:txbx>
                        <w:txbxContent>
                          <w:p w14:paraId="2BB8CEE6" w14:textId="77777777" w:rsidR="00375B11" w:rsidRPr="0050619F" w:rsidRDefault="00375B11" w:rsidP="0050619F">
                            <w:pPr>
                              <w:jc w:val="center"/>
                              <w:rPr>
                                <w:b/>
                                <w:sz w:val="24"/>
                              </w:rPr>
                            </w:pPr>
                            <w:r w:rsidRPr="0050619F">
                              <w:rPr>
                                <w:b/>
                                <w:sz w:val="24"/>
                              </w:rPr>
                              <w:t>Şekil 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A104D" id="Metin Kutusu 8" o:spid="_x0000_s1031" type="#_x0000_t202" style="position:absolute;left:0;text-align:left;margin-left:185.55pt;margin-top:92.45pt;width:63.3pt;height:22.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" strokeweight=".5pt">
                <v:textbox>
                  <w:txbxContent>
                    <w:p w14:paraId="2BB8CEE6" w14:textId="77777777" w:rsidR="00375B11" w:rsidRPr="0050619F" w:rsidRDefault="00375B11" w:rsidP="0050619F">
                      <w:pPr>
                        <w:jc w:val="center"/>
                        <w:rPr>
                          <w:b/>
                          <w:sz w:val="24"/>
                        </w:rPr>
                      </w:pPr>
                      <w:r w:rsidRPr="0050619F">
                        <w:rPr>
                          <w:b/>
                          <w:sz w:val="24"/>
                        </w:rPr>
                        <w:t>Şekil 4.2</w:t>
                      </w:r>
                    </w:p>
                  </w:txbxContent>
                </v:textbox>
              </v:shape>
            </w:pict>
          </mc:Fallback>
        </mc:AlternateContent>
      </w:r>
      <w:r>
        <w:rPr>
          <w:rFonts w:eastAsia="Calibri"/>
          <w:b/>
          <w:noProof/>
          <w:sz w:val="24"/>
          <w:szCs w:val="24"/>
        </w:rPr>
        <w:drawing>
          <wp:inline distT="0" distB="0" distL="0" distR="0" wp14:anchorId="3CEC22ED" wp14:editId="4A04ADF9">
            <wp:extent cx="3822700" cy="2578100"/>
            <wp:effectExtent l="0" t="0" r="6350" b="0"/>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2700" cy="2578100"/>
                    </a:xfrm>
                    <a:prstGeom prst="rect">
                      <a:avLst/>
                    </a:prstGeom>
                    <a:noFill/>
                    <a:ln>
                      <a:noFill/>
                    </a:ln>
                  </pic:spPr>
                </pic:pic>
              </a:graphicData>
            </a:graphic>
          </wp:inline>
        </w:drawing>
      </w:r>
    </w:p>
    <w:p w14:paraId="2E4E636F" w14:textId="77777777" w:rsidR="00840ABB" w:rsidRPr="006D6650" w:rsidRDefault="00840ABB" w:rsidP="006D6650">
      <w:pPr>
        <w:jc w:val="center"/>
        <w:rPr>
          <w:rFonts w:eastAsia="Calibri"/>
          <w:sz w:val="16"/>
          <w:szCs w:val="16"/>
        </w:rPr>
      </w:pPr>
    </w:p>
    <w:p w14:paraId="104968AD" w14:textId="77777777" w:rsidR="00966728" w:rsidRPr="00592939" w:rsidRDefault="00966728" w:rsidP="009460E3">
      <w:pPr>
        <w:ind w:left="851" w:hanging="851"/>
        <w:jc w:val="both"/>
        <w:rPr>
          <w:rFonts w:eastAsia="Calibri"/>
          <w:b/>
          <w:sz w:val="22"/>
          <w:szCs w:val="22"/>
        </w:rPr>
      </w:pPr>
      <w:bookmarkStart w:id="151" w:name="_Toc292877717"/>
      <w:bookmarkStart w:id="152" w:name="_Toc294117716"/>
      <w:r w:rsidRPr="00396943">
        <w:rPr>
          <w:b/>
          <w:sz w:val="22"/>
        </w:rPr>
        <w:t>Şekil 4</w:t>
      </w:r>
      <w:r w:rsidR="009460E3">
        <w:rPr>
          <w:b/>
          <w:sz w:val="22"/>
        </w:rPr>
        <w:t>.</w:t>
      </w:r>
      <w:r w:rsidRPr="00396943">
        <w:rPr>
          <w:b/>
          <w:sz w:val="22"/>
        </w:rPr>
        <w:t>2</w:t>
      </w:r>
      <w:r w:rsidRPr="00592939">
        <w:rPr>
          <w:sz w:val="22"/>
        </w:rPr>
        <w:t xml:space="preserve"> </w:t>
      </w:r>
      <w:bookmarkEnd w:id="151"/>
      <w:r w:rsidRPr="00592939">
        <w:rPr>
          <w:sz w:val="22"/>
          <w:szCs w:val="22"/>
        </w:rPr>
        <w:t>Şekil başlıklarının yazımında 1 aralık ve 11 Punto kullanılmalı ve bunlar iki yana yaslı olacak şekilde biçimlendirilmelidir.</w:t>
      </w:r>
      <w:bookmarkEnd w:id="152"/>
    </w:p>
    <w:p w14:paraId="6B417608" w14:textId="77777777" w:rsidR="00966728" w:rsidRPr="00592939" w:rsidRDefault="00966728" w:rsidP="00966728">
      <w:pPr>
        <w:jc w:val="both"/>
        <w:rPr>
          <w:rFonts w:eastAsia="Calibri"/>
          <w:sz w:val="24"/>
          <w:szCs w:val="24"/>
        </w:rPr>
      </w:pPr>
    </w:p>
    <w:p w14:paraId="495A1228" w14:textId="77777777" w:rsidR="00966728" w:rsidRPr="00592939" w:rsidRDefault="00966728" w:rsidP="00966728">
      <w:pPr>
        <w:rPr>
          <w:b/>
          <w:bCs/>
          <w:kern w:val="32"/>
          <w:sz w:val="24"/>
          <w:szCs w:val="24"/>
        </w:rPr>
      </w:pPr>
      <w:r w:rsidRPr="00592939">
        <w:br w:type="page"/>
      </w:r>
    </w:p>
    <w:p w14:paraId="1F776F1C" w14:textId="77777777" w:rsidR="00966728" w:rsidRPr="00592939" w:rsidRDefault="00966728" w:rsidP="006D6650">
      <w:pPr>
        <w:pStyle w:val="Balk2"/>
        <w:spacing w:line="360" w:lineRule="auto"/>
        <w:rPr>
          <w:kern w:val="32"/>
        </w:rPr>
      </w:pPr>
      <w:bookmarkStart w:id="153" w:name="_Toc294117665"/>
      <w:bookmarkStart w:id="154" w:name="_Toc294713386"/>
      <w:r w:rsidRPr="00592939">
        <w:lastRenderedPageBreak/>
        <w:t>5. TARTIŞMA ve SONUÇ</w:t>
      </w:r>
      <w:bookmarkEnd w:id="153"/>
      <w:bookmarkEnd w:id="154"/>
    </w:p>
    <w:p w14:paraId="43EE5233" w14:textId="77777777" w:rsidR="00966728" w:rsidRPr="00592939" w:rsidRDefault="00966728" w:rsidP="006D6650">
      <w:pPr>
        <w:spacing w:line="360" w:lineRule="auto"/>
        <w:jc w:val="both"/>
        <w:rPr>
          <w:sz w:val="24"/>
          <w:szCs w:val="24"/>
        </w:rPr>
      </w:pPr>
    </w:p>
    <w:p w14:paraId="28D43DE1" w14:textId="77777777" w:rsidR="00966728" w:rsidRPr="00592939" w:rsidRDefault="00966728" w:rsidP="006D6650">
      <w:pPr>
        <w:spacing w:line="360" w:lineRule="auto"/>
        <w:jc w:val="both"/>
        <w:rPr>
          <w:sz w:val="24"/>
          <w:szCs w:val="24"/>
        </w:rPr>
      </w:pPr>
      <w:r w:rsidRPr="00592939">
        <w:rPr>
          <w:sz w:val="24"/>
          <w:szCs w:val="24"/>
        </w:rPr>
        <w:t>Bitki büyüme ve gelişimi için gerekli bir element olmayan krom (Cr), yaygın endüstriyel kullanımından dolayı önemli bir çevresel kirleticidir (</w:t>
      </w:r>
      <w:proofErr w:type="spellStart"/>
      <w:r w:rsidRPr="00592939">
        <w:rPr>
          <w:sz w:val="24"/>
          <w:szCs w:val="24"/>
        </w:rPr>
        <w:t>Shanker</w:t>
      </w:r>
      <w:proofErr w:type="spellEnd"/>
      <w:r w:rsidRPr="00592939">
        <w:rPr>
          <w:sz w:val="24"/>
          <w:szCs w:val="24"/>
        </w:rPr>
        <w:t xml:space="preserve"> </w:t>
      </w:r>
      <w:r w:rsidRPr="00592939">
        <w:rPr>
          <w:i/>
          <w:sz w:val="24"/>
          <w:szCs w:val="24"/>
        </w:rPr>
        <w:t>et al.</w:t>
      </w:r>
      <w:r w:rsidRPr="00592939">
        <w:rPr>
          <w:sz w:val="24"/>
          <w:szCs w:val="24"/>
        </w:rPr>
        <w:t xml:space="preserve"> 2005). Çevrede her fazda bulunabilen Cr, doğal olarak oluşan topraklarda 10 ila 50 mg kg</w:t>
      </w:r>
      <w:r w:rsidRPr="00592939">
        <w:rPr>
          <w:sz w:val="24"/>
          <w:szCs w:val="24"/>
          <w:vertAlign w:val="superscript"/>
        </w:rPr>
        <w:t>-1</w:t>
      </w:r>
      <w:r w:rsidRPr="00592939">
        <w:rPr>
          <w:sz w:val="24"/>
          <w:szCs w:val="24"/>
        </w:rPr>
        <w:t xml:space="preserve"> konsantrasyonlarda bulunabilmektedir (</w:t>
      </w:r>
      <w:proofErr w:type="spellStart"/>
      <w:r w:rsidRPr="00592939">
        <w:rPr>
          <w:sz w:val="24"/>
          <w:szCs w:val="24"/>
        </w:rPr>
        <w:t>Zayed</w:t>
      </w:r>
      <w:proofErr w:type="spellEnd"/>
      <w:r w:rsidRPr="00592939">
        <w:rPr>
          <w:sz w:val="24"/>
          <w:szCs w:val="24"/>
        </w:rPr>
        <w:t xml:space="preserve"> </w:t>
      </w:r>
      <w:proofErr w:type="spellStart"/>
      <w:r w:rsidRPr="00592939">
        <w:rPr>
          <w:sz w:val="24"/>
          <w:szCs w:val="24"/>
        </w:rPr>
        <w:t>and</w:t>
      </w:r>
      <w:proofErr w:type="spellEnd"/>
      <w:r w:rsidRPr="00592939">
        <w:rPr>
          <w:sz w:val="24"/>
          <w:szCs w:val="24"/>
        </w:rPr>
        <w:t xml:space="preserve"> Terry 2003). </w:t>
      </w:r>
      <w:proofErr w:type="spellStart"/>
      <w:r w:rsidRPr="00592939">
        <w:rPr>
          <w:sz w:val="24"/>
          <w:szCs w:val="24"/>
        </w:rPr>
        <w:t>Mikromolar</w:t>
      </w:r>
      <w:proofErr w:type="spellEnd"/>
      <w:r w:rsidRPr="00592939">
        <w:rPr>
          <w:sz w:val="24"/>
          <w:szCs w:val="24"/>
        </w:rPr>
        <w:t xml:space="preserve"> aralıktaki </w:t>
      </w:r>
      <w:proofErr w:type="gramStart"/>
      <w:r w:rsidRPr="00592939">
        <w:rPr>
          <w:sz w:val="24"/>
          <w:szCs w:val="24"/>
        </w:rPr>
        <w:t>Cr(</w:t>
      </w:r>
      <w:proofErr w:type="gramEnd"/>
      <w:r w:rsidRPr="00592939">
        <w:rPr>
          <w:sz w:val="24"/>
          <w:szCs w:val="24"/>
        </w:rPr>
        <w:t xml:space="preserve">VI) stresi, şiddetli </w:t>
      </w:r>
      <w:proofErr w:type="spellStart"/>
      <w:r w:rsidRPr="00592939">
        <w:rPr>
          <w:sz w:val="24"/>
          <w:szCs w:val="24"/>
        </w:rPr>
        <w:t>fitotoksik</w:t>
      </w:r>
      <w:proofErr w:type="spellEnd"/>
      <w:r w:rsidRPr="00592939">
        <w:rPr>
          <w:sz w:val="24"/>
          <w:szCs w:val="24"/>
        </w:rPr>
        <w:t xml:space="preserve"> semptomlara neden olabilmektedir (Panda </w:t>
      </w:r>
      <w:proofErr w:type="spellStart"/>
      <w:r w:rsidRPr="00592939">
        <w:rPr>
          <w:sz w:val="24"/>
          <w:szCs w:val="24"/>
        </w:rPr>
        <w:t>and</w:t>
      </w:r>
      <w:proofErr w:type="spellEnd"/>
      <w:r w:rsidRPr="00592939">
        <w:rPr>
          <w:sz w:val="24"/>
          <w:szCs w:val="24"/>
        </w:rPr>
        <w:t xml:space="preserve"> </w:t>
      </w:r>
      <w:proofErr w:type="spellStart"/>
      <w:r w:rsidRPr="00592939">
        <w:rPr>
          <w:sz w:val="24"/>
          <w:szCs w:val="24"/>
        </w:rPr>
        <w:t>Choudhury</w:t>
      </w:r>
      <w:proofErr w:type="spellEnd"/>
      <w:r w:rsidRPr="00592939">
        <w:rPr>
          <w:sz w:val="24"/>
          <w:szCs w:val="24"/>
        </w:rPr>
        <w:t xml:space="preserve"> 2005).        </w:t>
      </w:r>
    </w:p>
    <w:p w14:paraId="7156A1EC" w14:textId="77777777" w:rsidR="00966728" w:rsidRPr="00592939" w:rsidRDefault="00966728" w:rsidP="006D6650">
      <w:pPr>
        <w:spacing w:line="360" w:lineRule="auto"/>
        <w:jc w:val="both"/>
        <w:rPr>
          <w:sz w:val="24"/>
          <w:szCs w:val="24"/>
        </w:rPr>
      </w:pPr>
    </w:p>
    <w:p w14:paraId="238EDBFD" w14:textId="77777777" w:rsidR="00966728" w:rsidRPr="00592939" w:rsidRDefault="00966728" w:rsidP="00966728">
      <w:pPr>
        <w:rPr>
          <w:b/>
          <w:bCs/>
          <w:kern w:val="32"/>
          <w:sz w:val="24"/>
          <w:szCs w:val="24"/>
        </w:rPr>
      </w:pPr>
      <w:r w:rsidRPr="00592939">
        <w:br w:type="page"/>
      </w:r>
    </w:p>
    <w:p w14:paraId="3A9A3920" w14:textId="77777777" w:rsidR="00966728" w:rsidRPr="00592939" w:rsidRDefault="007F6358" w:rsidP="006D6650">
      <w:pPr>
        <w:pStyle w:val="Balk2"/>
        <w:spacing w:line="360" w:lineRule="auto"/>
        <w:rPr>
          <w:kern w:val="32"/>
        </w:rPr>
      </w:pPr>
      <w:bookmarkStart w:id="155" w:name="_Toc294117666"/>
      <w:bookmarkStart w:id="156" w:name="_Toc294713387"/>
      <w:r>
        <w:rPr>
          <w:noProof/>
        </w:rPr>
        <w:lastRenderedPageBreak/>
        <mc:AlternateContent>
          <mc:Choice Requires="wps">
            <w:drawing>
              <wp:anchor distT="0" distB="0" distL="114300" distR="114300" simplePos="0" relativeHeight="251672064" behindDoc="0" locked="0" layoutInCell="1" allowOverlap="1" wp14:anchorId="3092F510" wp14:editId="10D024DB">
                <wp:simplePos x="0" y="0"/>
                <wp:positionH relativeFrom="column">
                  <wp:posOffset>4806315</wp:posOffset>
                </wp:positionH>
                <wp:positionV relativeFrom="paragraph">
                  <wp:posOffset>-797560</wp:posOffset>
                </wp:positionV>
                <wp:extent cx="850900" cy="1149350"/>
                <wp:effectExtent l="1714500" t="0" r="25400" b="469900"/>
                <wp:wrapNone/>
                <wp:docPr id="27" name="Dikdörtgen Belirtme Çizgisi 27"/>
                <wp:cNvGraphicFramePr/>
                <a:graphic xmlns:a="http://schemas.openxmlformats.org/drawingml/2006/main">
                  <a:graphicData uri="http://schemas.microsoft.com/office/word/2010/wordprocessingShape">
                    <wps:wsp>
                      <wps:cNvSpPr/>
                      <wps:spPr>
                        <a:xfrm>
                          <a:off x="0" y="0"/>
                          <a:ext cx="850900" cy="1149350"/>
                        </a:xfrm>
                        <a:prstGeom prst="wedgeRectCallout">
                          <a:avLst>
                            <a:gd name="adj1" fmla="val -248923"/>
                            <a:gd name="adj2" fmla="val 88602"/>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C9148" w14:textId="77777777" w:rsidR="00375B11" w:rsidRPr="001D12DD" w:rsidRDefault="00375B11" w:rsidP="00C61380">
                            <w:pPr>
                              <w:pStyle w:val="ListeParagraf"/>
                              <w:ind w:left="0"/>
                              <w:jc w:val="both"/>
                              <w:rPr>
                                <w:color w:val="FF0000"/>
                              </w:rPr>
                            </w:pPr>
                            <w:r>
                              <w:rPr>
                                <w:color w:val="FF0000"/>
                              </w:rPr>
                              <w:t>S</w:t>
                            </w:r>
                            <w:r w:rsidRPr="001D12DD">
                              <w:rPr>
                                <w:color w:val="FF0000"/>
                              </w:rPr>
                              <w:t>ayı numarası</w:t>
                            </w:r>
                            <w:r>
                              <w:rPr>
                                <w:color w:val="FF0000"/>
                              </w:rPr>
                              <w:t xml:space="preserve"> var</w:t>
                            </w:r>
                            <w:r w:rsidRPr="001D12DD">
                              <w:rPr>
                                <w:color w:val="FF0000"/>
                              </w:rPr>
                              <w:t xml:space="preserve"> ise </w:t>
                            </w:r>
                            <w:proofErr w:type="spellStart"/>
                            <w:r w:rsidRPr="001D12DD">
                              <w:rPr>
                                <w:b/>
                                <w:color w:val="FF0000"/>
                              </w:rPr>
                              <w:t>bold</w:t>
                            </w:r>
                            <w:proofErr w:type="spellEnd"/>
                            <w:r w:rsidRPr="001D12DD">
                              <w:rPr>
                                <w:color w:val="FF0000"/>
                              </w:rPr>
                              <w:t xml:space="preserve"> yazılmalı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2F5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27" o:spid="_x0000_s1032" type="#_x0000_t61" style="position:absolute;margin-left:378.45pt;margin-top:-62.8pt;width:67pt;height: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" adj="-42967,29938" filled="f" strokecolor="red" strokeweight="1pt">
                <v:textbox>
                  <w:txbxContent>
                    <w:p w14:paraId="732C9148" w14:textId="77777777" w:rsidR="00375B11" w:rsidRPr="001D12DD" w:rsidRDefault="00375B11" w:rsidP="00C61380">
                      <w:pPr>
                        <w:pStyle w:val="ListeParagraf"/>
                        <w:ind w:left="0"/>
                        <w:jc w:val="both"/>
                        <w:rPr>
                          <w:color w:val="FF0000"/>
                        </w:rPr>
                      </w:pPr>
                      <w:r>
                        <w:rPr>
                          <w:color w:val="FF0000"/>
                        </w:rPr>
                        <w:t>S</w:t>
                      </w:r>
                      <w:r w:rsidRPr="001D12DD">
                        <w:rPr>
                          <w:color w:val="FF0000"/>
                        </w:rPr>
                        <w:t>ayı numarası</w:t>
                      </w:r>
                      <w:r>
                        <w:rPr>
                          <w:color w:val="FF0000"/>
                        </w:rPr>
                        <w:t xml:space="preserve"> var</w:t>
                      </w:r>
                      <w:r w:rsidRPr="001D12DD">
                        <w:rPr>
                          <w:color w:val="FF0000"/>
                        </w:rPr>
                        <w:t xml:space="preserve"> ise </w:t>
                      </w:r>
                      <w:proofErr w:type="spellStart"/>
                      <w:r w:rsidRPr="001D12DD">
                        <w:rPr>
                          <w:b/>
                          <w:color w:val="FF0000"/>
                        </w:rPr>
                        <w:t>bold</w:t>
                      </w:r>
                      <w:proofErr w:type="spellEnd"/>
                      <w:r w:rsidRPr="001D12DD">
                        <w:rPr>
                          <w:color w:val="FF0000"/>
                        </w:rPr>
                        <w:t xml:space="preserve"> yazılmalı</w:t>
                      </w:r>
                    </w:p>
                  </w:txbxContent>
                </v:textbox>
              </v:shape>
            </w:pict>
          </mc:Fallback>
        </mc:AlternateContent>
      </w:r>
      <w:r w:rsidR="00D9148F">
        <w:rPr>
          <w:noProof/>
        </w:rPr>
        <mc:AlternateContent>
          <mc:Choice Requires="wps">
            <w:drawing>
              <wp:anchor distT="0" distB="0" distL="114300" distR="114300" simplePos="0" relativeHeight="251670016" behindDoc="0" locked="0" layoutInCell="1" allowOverlap="1" wp14:anchorId="1C22A852" wp14:editId="78A0258E">
                <wp:simplePos x="0" y="0"/>
                <wp:positionH relativeFrom="column">
                  <wp:posOffset>2720340</wp:posOffset>
                </wp:positionH>
                <wp:positionV relativeFrom="paragraph">
                  <wp:posOffset>-778510</wp:posOffset>
                </wp:positionV>
                <wp:extent cx="711200" cy="1149350"/>
                <wp:effectExtent l="419100" t="0" r="12700" b="450850"/>
                <wp:wrapNone/>
                <wp:docPr id="25" name="Dikdörtgen Belirtme Çizgisi 25"/>
                <wp:cNvGraphicFramePr/>
                <a:graphic xmlns:a="http://schemas.openxmlformats.org/drawingml/2006/main">
                  <a:graphicData uri="http://schemas.microsoft.com/office/word/2010/wordprocessingShape">
                    <wps:wsp>
                      <wps:cNvSpPr/>
                      <wps:spPr>
                        <a:xfrm>
                          <a:off x="0" y="0"/>
                          <a:ext cx="711200" cy="1149350"/>
                        </a:xfrm>
                        <a:prstGeom prst="wedgeRectCallout">
                          <a:avLst>
                            <a:gd name="adj1" fmla="val -108086"/>
                            <a:gd name="adj2" fmla="val 87498"/>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0FA60" w14:textId="77777777" w:rsidR="00375B11" w:rsidRDefault="00375B11" w:rsidP="00C61380">
                            <w:pPr>
                              <w:pStyle w:val="ListeParagraf"/>
                              <w:ind w:left="0"/>
                              <w:jc w:val="both"/>
                              <w:rPr>
                                <w:color w:val="FF0000"/>
                              </w:rPr>
                            </w:pPr>
                            <w:r w:rsidRPr="001D12DD">
                              <w:rPr>
                                <w:color w:val="FF0000"/>
                              </w:rPr>
                              <w:t xml:space="preserve">Sadece dergi isimleri </w:t>
                            </w:r>
                            <w:r w:rsidRPr="00C61380">
                              <w:rPr>
                                <w:i/>
                                <w:color w:val="FF0000"/>
                              </w:rPr>
                              <w:t>italik</w:t>
                            </w:r>
                            <w:r w:rsidRPr="001D12DD">
                              <w:rPr>
                                <w:color w:val="FF0000"/>
                              </w:rPr>
                              <w:t xml:space="preserve"> yazılmalı.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2A852" id="Dikdörtgen Belirtme Çizgisi 25" o:spid="_x0000_s1033" type="#_x0000_t61" style="position:absolute;margin-left:214.2pt;margin-top:-61.3pt;width:56pt;height: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" adj="-12547,29700" filled="f" strokecolor="red" strokeweight="1pt">
                <v:textbox>
                  <w:txbxContent>
                    <w:p w14:paraId="7BA0FA60" w14:textId="77777777" w:rsidR="00375B11" w:rsidRDefault="00375B11" w:rsidP="00C61380">
                      <w:pPr>
                        <w:pStyle w:val="ListeParagraf"/>
                        <w:ind w:left="0"/>
                        <w:jc w:val="both"/>
                        <w:rPr>
                          <w:color w:val="FF0000"/>
                        </w:rPr>
                      </w:pPr>
                      <w:r w:rsidRPr="001D12DD">
                        <w:rPr>
                          <w:color w:val="FF0000"/>
                        </w:rPr>
                        <w:t xml:space="preserve">Sadece dergi isimleri </w:t>
                      </w:r>
                      <w:r w:rsidRPr="00C61380">
                        <w:rPr>
                          <w:i/>
                          <w:color w:val="FF0000"/>
                        </w:rPr>
                        <w:t>italik</w:t>
                      </w:r>
                      <w:r w:rsidRPr="001D12DD">
                        <w:rPr>
                          <w:color w:val="FF0000"/>
                        </w:rPr>
                        <w:t xml:space="preserve"> yazılmalı. </w:t>
                      </w:r>
                    </w:p>
                  </w:txbxContent>
                </v:textbox>
              </v:shape>
            </w:pict>
          </mc:Fallback>
        </mc:AlternateContent>
      </w:r>
      <w:r w:rsidR="008B4F3B" w:rsidRPr="00592939">
        <w:t xml:space="preserve">6. </w:t>
      </w:r>
      <w:r w:rsidR="00966728" w:rsidRPr="00592939">
        <w:t>KAYNAKLAR</w:t>
      </w:r>
      <w:bookmarkEnd w:id="155"/>
      <w:bookmarkEnd w:id="156"/>
    </w:p>
    <w:p w14:paraId="498E4DA7" w14:textId="77777777" w:rsidR="00966728" w:rsidRPr="00592939" w:rsidRDefault="00966728" w:rsidP="006D6650">
      <w:pPr>
        <w:spacing w:line="360" w:lineRule="auto"/>
        <w:jc w:val="both"/>
        <w:rPr>
          <w:b/>
          <w:sz w:val="24"/>
          <w:szCs w:val="24"/>
        </w:rPr>
      </w:pPr>
    </w:p>
    <w:p w14:paraId="7345CF04" w14:textId="77777777" w:rsidR="00966728" w:rsidRPr="00592939" w:rsidRDefault="00966728" w:rsidP="006D6650">
      <w:pPr>
        <w:spacing w:line="360" w:lineRule="auto"/>
        <w:ind w:left="567" w:hanging="567"/>
        <w:jc w:val="both"/>
        <w:rPr>
          <w:sz w:val="24"/>
          <w:szCs w:val="24"/>
          <w:lang w:val="en-US"/>
        </w:rPr>
      </w:pPr>
      <w:r w:rsidRPr="00592939">
        <w:rPr>
          <w:sz w:val="24"/>
          <w:szCs w:val="24"/>
          <w:lang w:val="en-US"/>
        </w:rPr>
        <w:t xml:space="preserve">Bal, W. and </w:t>
      </w:r>
      <w:proofErr w:type="spellStart"/>
      <w:r w:rsidRPr="00592939">
        <w:rPr>
          <w:sz w:val="24"/>
          <w:szCs w:val="24"/>
          <w:lang w:val="en-US"/>
        </w:rPr>
        <w:t>Kasprzak</w:t>
      </w:r>
      <w:proofErr w:type="spellEnd"/>
      <w:r w:rsidRPr="00592939">
        <w:rPr>
          <w:sz w:val="24"/>
          <w:szCs w:val="24"/>
          <w:lang w:val="en-US"/>
        </w:rPr>
        <w:t>, K.S. (2002). Induction of oxidative DN</w:t>
      </w:r>
      <w:r w:rsidR="008B4F3B" w:rsidRPr="00592939">
        <w:rPr>
          <w:sz w:val="24"/>
          <w:szCs w:val="24"/>
          <w:lang w:val="en-US"/>
        </w:rPr>
        <w:t>A damage by carcinogenic metals.</w:t>
      </w:r>
      <w:r w:rsidRPr="00592939">
        <w:rPr>
          <w:sz w:val="24"/>
          <w:szCs w:val="24"/>
          <w:lang w:val="en-US"/>
        </w:rPr>
        <w:t xml:space="preserve"> </w:t>
      </w:r>
      <w:r w:rsidRPr="00592939">
        <w:rPr>
          <w:i/>
          <w:sz w:val="24"/>
          <w:szCs w:val="24"/>
          <w:lang w:val="en-US"/>
        </w:rPr>
        <w:t>Toxicology Letters</w:t>
      </w:r>
      <w:r w:rsidRPr="00592939">
        <w:rPr>
          <w:sz w:val="24"/>
          <w:szCs w:val="24"/>
          <w:lang w:val="en-US"/>
        </w:rPr>
        <w:t xml:space="preserve">, </w:t>
      </w:r>
      <w:r w:rsidRPr="00592939">
        <w:rPr>
          <w:b/>
          <w:bCs/>
          <w:sz w:val="24"/>
          <w:szCs w:val="24"/>
          <w:lang w:val="en-US"/>
        </w:rPr>
        <w:t>127:</w:t>
      </w:r>
      <w:r w:rsidRPr="00592939">
        <w:rPr>
          <w:sz w:val="24"/>
          <w:szCs w:val="24"/>
          <w:lang w:val="en-US"/>
        </w:rPr>
        <w:t xml:space="preserve"> 55-62.</w:t>
      </w:r>
    </w:p>
    <w:p w14:paraId="5823B401" w14:textId="77777777" w:rsidR="00966728" w:rsidRPr="00592939" w:rsidRDefault="00966728" w:rsidP="006D6650">
      <w:pPr>
        <w:spacing w:before="120" w:line="360" w:lineRule="auto"/>
        <w:ind w:left="567" w:hanging="567"/>
        <w:jc w:val="both"/>
        <w:rPr>
          <w:sz w:val="24"/>
          <w:szCs w:val="24"/>
          <w:lang w:val="en-US"/>
        </w:rPr>
      </w:pPr>
      <w:r w:rsidRPr="00592939">
        <w:rPr>
          <w:sz w:val="24"/>
          <w:szCs w:val="24"/>
          <w:lang w:val="en-US"/>
        </w:rPr>
        <w:t>Barnhart, J. (1997). Occurrences, uses and properties of chromium</w:t>
      </w:r>
      <w:r w:rsidR="008B4F3B" w:rsidRPr="00592939">
        <w:rPr>
          <w:sz w:val="24"/>
          <w:szCs w:val="24"/>
          <w:lang w:val="en-US"/>
        </w:rPr>
        <w:t>.</w:t>
      </w:r>
      <w:r w:rsidRPr="00592939">
        <w:rPr>
          <w:sz w:val="24"/>
          <w:szCs w:val="24"/>
          <w:lang w:val="en-US"/>
        </w:rPr>
        <w:t xml:space="preserve"> </w:t>
      </w:r>
      <w:r w:rsidRPr="00592939">
        <w:rPr>
          <w:i/>
          <w:sz w:val="24"/>
          <w:szCs w:val="24"/>
          <w:lang w:val="en-US"/>
        </w:rPr>
        <w:t>Regulatory Toxicology and Pharmacology</w:t>
      </w:r>
      <w:r w:rsidRPr="00592939">
        <w:rPr>
          <w:sz w:val="24"/>
          <w:szCs w:val="24"/>
          <w:lang w:val="en-US"/>
        </w:rPr>
        <w:t xml:space="preserve">, </w:t>
      </w:r>
      <w:r w:rsidRPr="00592939">
        <w:rPr>
          <w:b/>
          <w:sz w:val="24"/>
          <w:szCs w:val="24"/>
          <w:lang w:val="en-US"/>
        </w:rPr>
        <w:t>26:</w:t>
      </w:r>
      <w:r w:rsidRPr="00592939">
        <w:rPr>
          <w:sz w:val="24"/>
          <w:szCs w:val="24"/>
          <w:lang w:val="en-US"/>
        </w:rPr>
        <w:t xml:space="preserve"> 3-7.</w:t>
      </w:r>
    </w:p>
    <w:p w14:paraId="6CBD6566" w14:textId="77777777" w:rsidR="00966728" w:rsidRPr="00592939" w:rsidRDefault="00966728" w:rsidP="006D6650">
      <w:pPr>
        <w:spacing w:before="120" w:line="360" w:lineRule="auto"/>
        <w:ind w:left="567" w:hanging="567"/>
        <w:jc w:val="both"/>
        <w:rPr>
          <w:sz w:val="24"/>
          <w:szCs w:val="24"/>
          <w:lang w:val="en-US"/>
        </w:rPr>
      </w:pPr>
      <w:r w:rsidRPr="00592939">
        <w:rPr>
          <w:sz w:val="24"/>
          <w:szCs w:val="24"/>
          <w:lang w:val="en-US"/>
        </w:rPr>
        <w:t xml:space="preserve">Bates, L.S., </w:t>
      </w:r>
      <w:proofErr w:type="spellStart"/>
      <w:r w:rsidRPr="00592939">
        <w:rPr>
          <w:sz w:val="24"/>
          <w:szCs w:val="24"/>
          <w:lang w:val="en-US"/>
        </w:rPr>
        <w:t>Waldren</w:t>
      </w:r>
      <w:proofErr w:type="spellEnd"/>
      <w:r w:rsidR="008B4F3B" w:rsidRPr="00592939">
        <w:rPr>
          <w:sz w:val="24"/>
          <w:szCs w:val="24"/>
          <w:lang w:val="en-US"/>
        </w:rPr>
        <w:t xml:space="preserve">, R.P. and </w:t>
      </w:r>
      <w:proofErr w:type="spellStart"/>
      <w:r w:rsidR="008B4F3B" w:rsidRPr="00592939">
        <w:rPr>
          <w:sz w:val="24"/>
          <w:szCs w:val="24"/>
          <w:lang w:val="en-US"/>
        </w:rPr>
        <w:t>Teare</w:t>
      </w:r>
      <w:proofErr w:type="spellEnd"/>
      <w:r w:rsidR="008B4F3B" w:rsidRPr="00592939">
        <w:rPr>
          <w:sz w:val="24"/>
          <w:szCs w:val="24"/>
          <w:lang w:val="en-US"/>
        </w:rPr>
        <w:t xml:space="preserve">, I.D. (1973). </w:t>
      </w:r>
      <w:r w:rsidRPr="00592939">
        <w:rPr>
          <w:sz w:val="24"/>
          <w:szCs w:val="24"/>
          <w:lang w:val="en-US"/>
        </w:rPr>
        <w:t>Rapid determination of p</w:t>
      </w:r>
      <w:r w:rsidR="008B4F3B" w:rsidRPr="00592939">
        <w:rPr>
          <w:sz w:val="24"/>
          <w:szCs w:val="24"/>
          <w:lang w:val="en-US"/>
        </w:rPr>
        <w:t>roline for water stress studies.</w:t>
      </w:r>
      <w:r w:rsidRPr="00592939">
        <w:rPr>
          <w:sz w:val="24"/>
          <w:szCs w:val="24"/>
          <w:lang w:val="en-US"/>
        </w:rPr>
        <w:t xml:space="preserve"> </w:t>
      </w:r>
      <w:r w:rsidRPr="00592939">
        <w:rPr>
          <w:i/>
          <w:sz w:val="24"/>
          <w:szCs w:val="24"/>
          <w:lang w:val="en-US"/>
        </w:rPr>
        <w:t>Plant Soil</w:t>
      </w:r>
      <w:r w:rsidRPr="00592939">
        <w:rPr>
          <w:sz w:val="24"/>
          <w:szCs w:val="24"/>
          <w:lang w:val="en-US"/>
        </w:rPr>
        <w:t xml:space="preserve">, </w:t>
      </w:r>
      <w:r w:rsidRPr="00592939">
        <w:rPr>
          <w:b/>
          <w:sz w:val="24"/>
          <w:szCs w:val="24"/>
          <w:lang w:val="en-US"/>
        </w:rPr>
        <w:t>39:</w:t>
      </w:r>
      <w:r w:rsidRPr="00592939">
        <w:rPr>
          <w:sz w:val="24"/>
          <w:szCs w:val="24"/>
          <w:lang w:val="en-US"/>
        </w:rPr>
        <w:t xml:space="preserve"> 205-207.</w:t>
      </w:r>
    </w:p>
    <w:p w14:paraId="38E7EE7E" w14:textId="77777777" w:rsidR="00966728" w:rsidRPr="00592939" w:rsidRDefault="00966728" w:rsidP="006D6650">
      <w:pPr>
        <w:spacing w:before="120" w:line="360" w:lineRule="auto"/>
        <w:ind w:left="567" w:hanging="567"/>
        <w:jc w:val="both"/>
        <w:rPr>
          <w:sz w:val="24"/>
          <w:szCs w:val="24"/>
          <w:lang w:val="en-US"/>
        </w:rPr>
      </w:pPr>
      <w:r w:rsidRPr="00592939">
        <w:rPr>
          <w:sz w:val="24"/>
          <w:szCs w:val="24"/>
          <w:lang w:val="en-US"/>
        </w:rPr>
        <w:t>Beauchamp</w:t>
      </w:r>
      <w:r w:rsidR="008B4F3B" w:rsidRPr="00592939">
        <w:rPr>
          <w:sz w:val="24"/>
          <w:szCs w:val="24"/>
          <w:lang w:val="en-US"/>
        </w:rPr>
        <w:t xml:space="preserve">, C. and </w:t>
      </w:r>
      <w:proofErr w:type="spellStart"/>
      <w:r w:rsidR="008B4F3B" w:rsidRPr="00592939">
        <w:rPr>
          <w:sz w:val="24"/>
          <w:szCs w:val="24"/>
          <w:lang w:val="en-US"/>
        </w:rPr>
        <w:t>Fridovich</w:t>
      </w:r>
      <w:proofErr w:type="spellEnd"/>
      <w:r w:rsidR="008B4F3B" w:rsidRPr="00592939">
        <w:rPr>
          <w:sz w:val="24"/>
          <w:szCs w:val="24"/>
          <w:lang w:val="en-US"/>
        </w:rPr>
        <w:t xml:space="preserve">, I. (1971). </w:t>
      </w:r>
      <w:r w:rsidRPr="00592939">
        <w:rPr>
          <w:sz w:val="24"/>
          <w:szCs w:val="24"/>
          <w:lang w:val="en-US"/>
        </w:rPr>
        <w:t>Superoxide dismutase: improved assays and an assa</w:t>
      </w:r>
      <w:r w:rsidR="008B4F3B" w:rsidRPr="00592939">
        <w:rPr>
          <w:sz w:val="24"/>
          <w:szCs w:val="24"/>
          <w:lang w:val="en-US"/>
        </w:rPr>
        <w:t>y applicable to acrylamide gels.</w:t>
      </w:r>
      <w:r w:rsidRPr="00592939">
        <w:rPr>
          <w:sz w:val="24"/>
          <w:szCs w:val="24"/>
          <w:lang w:val="en-US"/>
        </w:rPr>
        <w:t xml:space="preserve"> </w:t>
      </w:r>
      <w:r w:rsidRPr="00592939">
        <w:rPr>
          <w:i/>
          <w:iCs/>
          <w:sz w:val="24"/>
          <w:szCs w:val="24"/>
          <w:lang w:val="en-US"/>
        </w:rPr>
        <w:t>Analytical Biochemistry</w:t>
      </w:r>
      <w:r w:rsidRPr="00592939">
        <w:rPr>
          <w:iCs/>
          <w:sz w:val="24"/>
          <w:szCs w:val="24"/>
          <w:lang w:val="en-US"/>
        </w:rPr>
        <w:t xml:space="preserve">, </w:t>
      </w:r>
      <w:r w:rsidRPr="00592939">
        <w:rPr>
          <w:b/>
          <w:sz w:val="24"/>
          <w:szCs w:val="24"/>
          <w:lang w:val="en-US"/>
        </w:rPr>
        <w:t>44:</w:t>
      </w:r>
      <w:r w:rsidRPr="00592939">
        <w:rPr>
          <w:sz w:val="24"/>
          <w:szCs w:val="24"/>
          <w:lang w:val="en-US"/>
        </w:rPr>
        <w:t xml:space="preserve"> 276-287.</w:t>
      </w:r>
    </w:p>
    <w:p w14:paraId="34B53C1A" w14:textId="77777777" w:rsidR="00966728" w:rsidRPr="00592939" w:rsidRDefault="008B4F3B" w:rsidP="006D6650">
      <w:pPr>
        <w:spacing w:before="120" w:line="360" w:lineRule="auto"/>
        <w:ind w:left="567" w:hanging="567"/>
        <w:jc w:val="both"/>
        <w:rPr>
          <w:sz w:val="24"/>
          <w:szCs w:val="24"/>
          <w:lang w:val="en-US"/>
        </w:rPr>
      </w:pPr>
      <w:r w:rsidRPr="00592939">
        <w:rPr>
          <w:sz w:val="24"/>
          <w:szCs w:val="24"/>
          <w:lang w:val="en-US"/>
        </w:rPr>
        <w:t xml:space="preserve">Bradford, M. (1976). </w:t>
      </w:r>
      <w:r w:rsidR="00966728" w:rsidRPr="00592939">
        <w:rPr>
          <w:sz w:val="24"/>
          <w:szCs w:val="24"/>
          <w:lang w:val="en-US"/>
        </w:rPr>
        <w:t>A rapid and sensitive method for the quantitation of microgram quantities of protein utilizing the p</w:t>
      </w:r>
      <w:r w:rsidRPr="00592939">
        <w:rPr>
          <w:sz w:val="24"/>
          <w:szCs w:val="24"/>
          <w:lang w:val="en-US"/>
        </w:rPr>
        <w:t>rinciple of protein–dye binding.</w:t>
      </w:r>
      <w:r w:rsidR="00966728" w:rsidRPr="00592939">
        <w:rPr>
          <w:sz w:val="24"/>
          <w:szCs w:val="24"/>
          <w:lang w:val="en-US"/>
        </w:rPr>
        <w:t xml:space="preserve"> </w:t>
      </w:r>
      <w:r w:rsidR="00966728" w:rsidRPr="00592939">
        <w:rPr>
          <w:i/>
          <w:iCs/>
          <w:sz w:val="24"/>
          <w:szCs w:val="24"/>
          <w:lang w:val="en-US"/>
        </w:rPr>
        <w:t>Analytical Biochemistry</w:t>
      </w:r>
      <w:r w:rsidR="00966728" w:rsidRPr="00592939">
        <w:rPr>
          <w:sz w:val="24"/>
          <w:szCs w:val="24"/>
          <w:lang w:val="en-US"/>
        </w:rPr>
        <w:t xml:space="preserve">, </w:t>
      </w:r>
      <w:r w:rsidR="00966728" w:rsidRPr="00592939">
        <w:rPr>
          <w:b/>
          <w:bCs/>
          <w:sz w:val="24"/>
          <w:szCs w:val="24"/>
          <w:lang w:val="en-US"/>
        </w:rPr>
        <w:t>72:</w:t>
      </w:r>
      <w:r w:rsidR="00966728" w:rsidRPr="00592939">
        <w:rPr>
          <w:bCs/>
          <w:sz w:val="24"/>
          <w:szCs w:val="24"/>
          <w:lang w:val="en-US"/>
        </w:rPr>
        <w:t xml:space="preserve"> </w:t>
      </w:r>
      <w:r w:rsidR="00966728" w:rsidRPr="00592939">
        <w:rPr>
          <w:sz w:val="24"/>
          <w:szCs w:val="24"/>
          <w:lang w:val="en-US"/>
        </w:rPr>
        <w:t xml:space="preserve">248-254. </w:t>
      </w:r>
    </w:p>
    <w:p w14:paraId="27CF939A" w14:textId="77777777" w:rsidR="00966728" w:rsidRPr="00592939" w:rsidRDefault="00966728" w:rsidP="006D6650">
      <w:pPr>
        <w:spacing w:before="120" w:line="360" w:lineRule="auto"/>
        <w:ind w:left="567" w:hanging="567"/>
        <w:jc w:val="both"/>
        <w:rPr>
          <w:sz w:val="24"/>
          <w:szCs w:val="24"/>
          <w:lang w:val="en-US"/>
        </w:rPr>
      </w:pPr>
      <w:r w:rsidRPr="00592939">
        <w:rPr>
          <w:sz w:val="24"/>
          <w:szCs w:val="24"/>
          <w:lang w:val="en-US"/>
        </w:rPr>
        <w:t xml:space="preserve">Cervantes, C., Garcia, J.C., </w:t>
      </w:r>
      <w:proofErr w:type="spellStart"/>
      <w:r w:rsidRPr="00592939">
        <w:rPr>
          <w:sz w:val="24"/>
          <w:szCs w:val="24"/>
          <w:lang w:val="en-US"/>
        </w:rPr>
        <w:t>Devars</w:t>
      </w:r>
      <w:proofErr w:type="spellEnd"/>
      <w:r w:rsidRPr="00592939">
        <w:rPr>
          <w:sz w:val="24"/>
          <w:szCs w:val="24"/>
          <w:lang w:val="en-US"/>
        </w:rPr>
        <w:t>, S., Corona,</w:t>
      </w:r>
      <w:r w:rsidR="008B4F3B" w:rsidRPr="00592939">
        <w:rPr>
          <w:sz w:val="24"/>
          <w:szCs w:val="24"/>
          <w:lang w:val="en-US"/>
        </w:rPr>
        <w:t xml:space="preserve"> F.G. and Tavera, H.L. (2001), </w:t>
      </w:r>
      <w:r w:rsidRPr="00592939">
        <w:rPr>
          <w:sz w:val="24"/>
          <w:szCs w:val="24"/>
          <w:lang w:val="en-US"/>
        </w:rPr>
        <w:t xml:space="preserve">Interactions of chromium </w:t>
      </w:r>
      <w:r w:rsidR="008B4F3B" w:rsidRPr="00592939">
        <w:rPr>
          <w:sz w:val="24"/>
          <w:szCs w:val="24"/>
          <w:lang w:val="en-US"/>
        </w:rPr>
        <w:t>with micro–organisms and plants.</w:t>
      </w:r>
      <w:r w:rsidRPr="00592939">
        <w:rPr>
          <w:sz w:val="24"/>
          <w:szCs w:val="24"/>
          <w:lang w:val="en-US"/>
        </w:rPr>
        <w:t xml:space="preserve"> </w:t>
      </w:r>
      <w:r w:rsidRPr="00592939">
        <w:rPr>
          <w:i/>
          <w:sz w:val="24"/>
          <w:szCs w:val="24"/>
          <w:lang w:val="en-US"/>
        </w:rPr>
        <w:t>FEMS</w:t>
      </w:r>
      <w:r w:rsidRPr="00592939">
        <w:rPr>
          <w:sz w:val="24"/>
          <w:szCs w:val="24"/>
          <w:lang w:val="en-US"/>
        </w:rPr>
        <w:t xml:space="preserve"> </w:t>
      </w:r>
      <w:r w:rsidRPr="00592939">
        <w:rPr>
          <w:i/>
          <w:sz w:val="24"/>
          <w:szCs w:val="24"/>
          <w:lang w:val="en-US"/>
        </w:rPr>
        <w:t>Microbiology</w:t>
      </w:r>
      <w:r w:rsidRPr="00592939">
        <w:rPr>
          <w:sz w:val="24"/>
          <w:szCs w:val="24"/>
          <w:lang w:val="en-US"/>
        </w:rPr>
        <w:t xml:space="preserve"> </w:t>
      </w:r>
      <w:r w:rsidRPr="00592939">
        <w:rPr>
          <w:i/>
          <w:sz w:val="24"/>
          <w:szCs w:val="24"/>
          <w:lang w:val="en-US"/>
        </w:rPr>
        <w:t>Reviews</w:t>
      </w:r>
      <w:r w:rsidRPr="00592939">
        <w:rPr>
          <w:sz w:val="24"/>
          <w:szCs w:val="24"/>
          <w:lang w:val="en-US"/>
        </w:rPr>
        <w:t xml:space="preserve">, </w:t>
      </w:r>
      <w:r w:rsidRPr="00592939">
        <w:rPr>
          <w:b/>
          <w:sz w:val="24"/>
          <w:szCs w:val="24"/>
          <w:lang w:val="en-US"/>
        </w:rPr>
        <w:t>25:</w:t>
      </w:r>
      <w:r w:rsidRPr="00592939">
        <w:rPr>
          <w:sz w:val="24"/>
          <w:szCs w:val="24"/>
          <w:lang w:val="en-US"/>
        </w:rPr>
        <w:t xml:space="preserve"> 335-347. </w:t>
      </w:r>
    </w:p>
    <w:p w14:paraId="615E52D6" w14:textId="77777777" w:rsidR="00966728" w:rsidRPr="00592939" w:rsidRDefault="008B4F3B" w:rsidP="006D6650">
      <w:pPr>
        <w:spacing w:before="120" w:line="360" w:lineRule="auto"/>
        <w:ind w:left="567" w:hanging="567"/>
        <w:jc w:val="both"/>
        <w:rPr>
          <w:rFonts w:eastAsia="AdvEPSTIM"/>
          <w:sz w:val="24"/>
          <w:szCs w:val="24"/>
          <w:lang w:val="en-US"/>
        </w:rPr>
      </w:pPr>
      <w:r w:rsidRPr="00592939">
        <w:rPr>
          <w:rFonts w:eastAsia="AdvEPSTIM"/>
          <w:sz w:val="24"/>
          <w:szCs w:val="24"/>
          <w:lang w:val="en-US"/>
        </w:rPr>
        <w:t xml:space="preserve">Cobbett, C.S. (2000). </w:t>
      </w:r>
      <w:proofErr w:type="spellStart"/>
      <w:r w:rsidR="00966728" w:rsidRPr="00592939">
        <w:rPr>
          <w:rFonts w:eastAsia="AdvEPSTIM"/>
          <w:sz w:val="24"/>
          <w:szCs w:val="24"/>
          <w:lang w:val="en-US"/>
        </w:rPr>
        <w:t>Phytochelatin</w:t>
      </w:r>
      <w:proofErr w:type="spellEnd"/>
      <w:r w:rsidR="00966728" w:rsidRPr="00592939">
        <w:rPr>
          <w:rFonts w:eastAsia="AdvEPSTIM"/>
          <w:sz w:val="24"/>
          <w:szCs w:val="24"/>
          <w:lang w:val="en-US"/>
        </w:rPr>
        <w:t xml:space="preserve"> biosynthesis and functio</w:t>
      </w:r>
      <w:r w:rsidRPr="00592939">
        <w:rPr>
          <w:rFonts w:eastAsia="AdvEPSTIM"/>
          <w:sz w:val="24"/>
          <w:szCs w:val="24"/>
          <w:lang w:val="en-US"/>
        </w:rPr>
        <w:t>n in heavy–metal detoxification.</w:t>
      </w:r>
      <w:r w:rsidR="00966728" w:rsidRPr="00592939">
        <w:rPr>
          <w:rFonts w:eastAsia="AdvEPSTIM"/>
          <w:sz w:val="24"/>
          <w:szCs w:val="24"/>
          <w:lang w:val="en-US"/>
        </w:rPr>
        <w:t xml:space="preserve"> </w:t>
      </w:r>
      <w:r w:rsidR="00966728" w:rsidRPr="00592939">
        <w:rPr>
          <w:rFonts w:eastAsia="AdvEPSTIM"/>
          <w:i/>
          <w:sz w:val="24"/>
          <w:szCs w:val="24"/>
          <w:lang w:val="en-US"/>
        </w:rPr>
        <w:t>Current Opinion in Plant Biology</w:t>
      </w:r>
      <w:r w:rsidR="00966728" w:rsidRPr="00592939">
        <w:rPr>
          <w:rFonts w:eastAsia="AdvEPSTIM"/>
          <w:sz w:val="24"/>
          <w:szCs w:val="24"/>
          <w:lang w:val="en-US"/>
        </w:rPr>
        <w:t xml:space="preserve">, </w:t>
      </w:r>
      <w:r w:rsidR="00966728" w:rsidRPr="00592939">
        <w:rPr>
          <w:rFonts w:eastAsia="AdvEPSTIM"/>
          <w:b/>
          <w:sz w:val="24"/>
          <w:szCs w:val="24"/>
          <w:lang w:val="en-US"/>
        </w:rPr>
        <w:t>3</w:t>
      </w:r>
      <w:r w:rsidR="00966728" w:rsidRPr="00592939">
        <w:rPr>
          <w:rFonts w:eastAsia="AdvEPSTIM"/>
          <w:sz w:val="24"/>
          <w:szCs w:val="24"/>
          <w:lang w:val="en-US"/>
        </w:rPr>
        <w:t>: 211-216.</w:t>
      </w:r>
    </w:p>
    <w:p w14:paraId="7A9CB80D" w14:textId="77777777" w:rsidR="00966728" w:rsidRPr="00592939" w:rsidRDefault="00966728" w:rsidP="006D6650">
      <w:pPr>
        <w:spacing w:before="120" w:line="360" w:lineRule="auto"/>
        <w:ind w:left="567" w:hanging="567"/>
        <w:jc w:val="both"/>
        <w:rPr>
          <w:sz w:val="24"/>
          <w:szCs w:val="24"/>
          <w:lang w:val="en-US"/>
        </w:rPr>
      </w:pPr>
      <w:proofErr w:type="spellStart"/>
      <w:r w:rsidRPr="00592939">
        <w:rPr>
          <w:sz w:val="24"/>
          <w:szCs w:val="24"/>
          <w:lang w:val="en-US"/>
        </w:rPr>
        <w:t>Damerval</w:t>
      </w:r>
      <w:proofErr w:type="spellEnd"/>
      <w:r w:rsidRPr="00592939">
        <w:rPr>
          <w:sz w:val="24"/>
          <w:szCs w:val="24"/>
          <w:lang w:val="en-US"/>
        </w:rPr>
        <w:t xml:space="preserve">, C., de Vienne, D., </w:t>
      </w:r>
      <w:proofErr w:type="spellStart"/>
      <w:r w:rsidRPr="00592939">
        <w:rPr>
          <w:sz w:val="24"/>
          <w:szCs w:val="24"/>
          <w:lang w:val="en-US"/>
        </w:rPr>
        <w:t>Zivy</w:t>
      </w:r>
      <w:proofErr w:type="spellEnd"/>
      <w:r w:rsidRPr="00592939">
        <w:rPr>
          <w:sz w:val="24"/>
          <w:szCs w:val="24"/>
          <w:lang w:val="en-US"/>
        </w:rPr>
        <w:t xml:space="preserve">, </w:t>
      </w:r>
      <w:r w:rsidR="008B4F3B" w:rsidRPr="00592939">
        <w:rPr>
          <w:sz w:val="24"/>
          <w:szCs w:val="24"/>
          <w:lang w:val="en-US"/>
        </w:rPr>
        <w:t xml:space="preserve">M. and </w:t>
      </w:r>
      <w:proofErr w:type="spellStart"/>
      <w:r w:rsidR="008B4F3B" w:rsidRPr="00592939">
        <w:rPr>
          <w:sz w:val="24"/>
          <w:szCs w:val="24"/>
          <w:lang w:val="en-US"/>
        </w:rPr>
        <w:t>Thiellement</w:t>
      </w:r>
      <w:proofErr w:type="spellEnd"/>
      <w:r w:rsidR="008B4F3B" w:rsidRPr="00592939">
        <w:rPr>
          <w:sz w:val="24"/>
          <w:szCs w:val="24"/>
          <w:lang w:val="en-US"/>
        </w:rPr>
        <w:t xml:space="preserve">, H. (1986). </w:t>
      </w:r>
      <w:r w:rsidRPr="00592939">
        <w:rPr>
          <w:sz w:val="24"/>
          <w:szCs w:val="24"/>
          <w:lang w:val="en-US"/>
        </w:rPr>
        <w:t>Technical improvements in two–dimensional electrophoresis increase the level of genetic variation dete</w:t>
      </w:r>
      <w:r w:rsidR="008B4F3B" w:rsidRPr="00592939">
        <w:rPr>
          <w:sz w:val="24"/>
          <w:szCs w:val="24"/>
          <w:lang w:val="en-US"/>
        </w:rPr>
        <w:t>cted in wheat–seedling proteins.</w:t>
      </w:r>
      <w:r w:rsidRPr="00592939">
        <w:rPr>
          <w:sz w:val="24"/>
          <w:szCs w:val="24"/>
          <w:lang w:val="en-US"/>
        </w:rPr>
        <w:t xml:space="preserve"> </w:t>
      </w:r>
      <w:r w:rsidRPr="00592939">
        <w:rPr>
          <w:i/>
          <w:sz w:val="24"/>
          <w:szCs w:val="24"/>
          <w:lang w:val="en-US"/>
        </w:rPr>
        <w:t>Electrophoresis</w:t>
      </w:r>
      <w:r w:rsidRPr="00592939">
        <w:rPr>
          <w:sz w:val="24"/>
          <w:szCs w:val="24"/>
          <w:lang w:val="en-US"/>
        </w:rPr>
        <w:t xml:space="preserve">, </w:t>
      </w:r>
      <w:r w:rsidRPr="00592939">
        <w:rPr>
          <w:b/>
          <w:sz w:val="24"/>
          <w:szCs w:val="24"/>
          <w:lang w:val="en-US"/>
        </w:rPr>
        <w:t>7</w:t>
      </w:r>
      <w:r w:rsidRPr="00592939">
        <w:rPr>
          <w:sz w:val="24"/>
          <w:szCs w:val="24"/>
          <w:lang w:val="en-US"/>
        </w:rPr>
        <w:t>: 52-54.</w:t>
      </w:r>
    </w:p>
    <w:p w14:paraId="694DC288" w14:textId="77777777" w:rsidR="00966728" w:rsidRPr="00592939" w:rsidRDefault="00966728" w:rsidP="006D6650">
      <w:pPr>
        <w:spacing w:before="120" w:line="360" w:lineRule="auto"/>
        <w:ind w:left="567" w:hanging="567"/>
        <w:jc w:val="both"/>
        <w:rPr>
          <w:sz w:val="24"/>
          <w:szCs w:val="24"/>
          <w:lang w:val="en-US"/>
        </w:rPr>
      </w:pPr>
      <w:r w:rsidRPr="00592939">
        <w:rPr>
          <w:sz w:val="24"/>
          <w:szCs w:val="24"/>
          <w:lang w:val="en-US"/>
        </w:rPr>
        <w:t>Dietz, K.J., Ba</w:t>
      </w:r>
      <w:r w:rsidR="008B4F3B" w:rsidRPr="00592939">
        <w:rPr>
          <w:sz w:val="24"/>
          <w:szCs w:val="24"/>
          <w:lang w:val="en-US"/>
        </w:rPr>
        <w:t xml:space="preserve">ier, M. and Kramer, M. (1999). </w:t>
      </w:r>
      <w:r w:rsidRPr="00592939">
        <w:rPr>
          <w:sz w:val="24"/>
          <w:szCs w:val="24"/>
          <w:lang w:val="en-US"/>
        </w:rPr>
        <w:t>Free radicals and reactive oxygen species as mediator of heavy metal to</w:t>
      </w:r>
      <w:r w:rsidR="008B4F3B" w:rsidRPr="00592939">
        <w:rPr>
          <w:sz w:val="24"/>
          <w:szCs w:val="24"/>
          <w:lang w:val="en-US"/>
        </w:rPr>
        <w:t>xicity in plants.</w:t>
      </w:r>
      <w:r w:rsidRPr="00592939">
        <w:rPr>
          <w:sz w:val="24"/>
          <w:szCs w:val="24"/>
          <w:lang w:val="en-US"/>
        </w:rPr>
        <w:t xml:space="preserve"> In: Prasad, M.N.V., </w:t>
      </w:r>
      <w:proofErr w:type="spellStart"/>
      <w:r w:rsidRPr="00592939">
        <w:rPr>
          <w:sz w:val="24"/>
          <w:szCs w:val="24"/>
          <w:lang w:val="en-US"/>
        </w:rPr>
        <w:t>Hagemeyer</w:t>
      </w:r>
      <w:proofErr w:type="spellEnd"/>
      <w:r w:rsidRPr="00592939">
        <w:rPr>
          <w:sz w:val="24"/>
          <w:szCs w:val="24"/>
          <w:lang w:val="en-US"/>
        </w:rPr>
        <w:t>, J., (Eds.), Heavy Metal Stress in Plants: From Molecules to Ecosystem, Berlin, Springer, 73-79.</w:t>
      </w:r>
    </w:p>
    <w:p w14:paraId="672CC654" w14:textId="77777777" w:rsidR="001D12DD" w:rsidRDefault="00966728" w:rsidP="006D6650">
      <w:pPr>
        <w:spacing w:before="120" w:line="360" w:lineRule="auto"/>
        <w:ind w:left="567" w:hanging="567"/>
        <w:jc w:val="both"/>
        <w:rPr>
          <w:rFonts w:eastAsia="AdvEPSTIM"/>
          <w:sz w:val="24"/>
          <w:szCs w:val="24"/>
          <w:lang w:val="en-US"/>
        </w:rPr>
      </w:pPr>
      <w:r w:rsidRPr="00592939">
        <w:rPr>
          <w:rFonts w:eastAsia="AdvEPSTIM"/>
          <w:sz w:val="24"/>
          <w:szCs w:val="24"/>
          <w:lang w:val="en-US"/>
        </w:rPr>
        <w:t>Dixit, V., Pa</w:t>
      </w:r>
      <w:r w:rsidR="008B4F3B" w:rsidRPr="00592939">
        <w:rPr>
          <w:rFonts w:eastAsia="AdvEPSTIM"/>
          <w:sz w:val="24"/>
          <w:szCs w:val="24"/>
          <w:lang w:val="en-US"/>
        </w:rPr>
        <w:t xml:space="preserve">ndey, V. and </w:t>
      </w:r>
      <w:proofErr w:type="spellStart"/>
      <w:r w:rsidR="008B4F3B" w:rsidRPr="00592939">
        <w:rPr>
          <w:rFonts w:eastAsia="AdvEPSTIM"/>
          <w:sz w:val="24"/>
          <w:szCs w:val="24"/>
          <w:lang w:val="en-US"/>
        </w:rPr>
        <w:t>Shyam</w:t>
      </w:r>
      <w:proofErr w:type="spellEnd"/>
      <w:r w:rsidR="008B4F3B" w:rsidRPr="00592939">
        <w:rPr>
          <w:rFonts w:eastAsia="AdvEPSTIM"/>
          <w:sz w:val="24"/>
          <w:szCs w:val="24"/>
          <w:lang w:val="en-US"/>
        </w:rPr>
        <w:t xml:space="preserve">, R. (2002). </w:t>
      </w:r>
      <w:r w:rsidRPr="00592939">
        <w:rPr>
          <w:rFonts w:eastAsia="AdvEPSTIM"/>
          <w:sz w:val="24"/>
          <w:szCs w:val="24"/>
          <w:lang w:val="en-US"/>
        </w:rPr>
        <w:t>Chromium ions inactivate electron transport and enhance superoxide generation in vivo in pea (</w:t>
      </w:r>
      <w:r w:rsidRPr="00592939">
        <w:rPr>
          <w:rFonts w:eastAsia="AdvEPSTIM"/>
          <w:i/>
          <w:sz w:val="24"/>
          <w:szCs w:val="24"/>
          <w:lang w:val="en-US"/>
        </w:rPr>
        <w:t>Pisum</w:t>
      </w:r>
      <w:r w:rsidRPr="00592939">
        <w:rPr>
          <w:rFonts w:eastAsia="AdvEPSTIM"/>
          <w:sz w:val="24"/>
          <w:szCs w:val="24"/>
          <w:lang w:val="en-US"/>
        </w:rPr>
        <w:t xml:space="preserve"> </w:t>
      </w:r>
      <w:r w:rsidRPr="00592939">
        <w:rPr>
          <w:rFonts w:eastAsia="AdvEPSTIM"/>
          <w:i/>
          <w:sz w:val="24"/>
          <w:szCs w:val="24"/>
          <w:lang w:val="en-US"/>
        </w:rPr>
        <w:t>sativum</w:t>
      </w:r>
      <w:r w:rsidRPr="00592939">
        <w:rPr>
          <w:rFonts w:eastAsia="AdvEPSTIM"/>
          <w:sz w:val="24"/>
          <w:szCs w:val="24"/>
          <w:lang w:val="en-US"/>
        </w:rPr>
        <w:t xml:space="preserve"> L. </w:t>
      </w:r>
      <w:r w:rsidRPr="00592939">
        <w:rPr>
          <w:sz w:val="24"/>
          <w:szCs w:val="24"/>
          <w:lang w:val="en-US"/>
        </w:rPr>
        <w:t>cv. Azad</w:t>
      </w:r>
      <w:r w:rsidR="008B4F3B" w:rsidRPr="00592939">
        <w:rPr>
          <w:rFonts w:eastAsia="AdvEPSTIM"/>
          <w:sz w:val="24"/>
          <w:szCs w:val="24"/>
          <w:lang w:val="en-US"/>
        </w:rPr>
        <w:t>) root mitochondria.</w:t>
      </w:r>
      <w:r w:rsidRPr="00592939">
        <w:rPr>
          <w:rFonts w:eastAsia="AdvEPSTIM"/>
          <w:sz w:val="24"/>
          <w:szCs w:val="24"/>
          <w:lang w:val="en-US"/>
        </w:rPr>
        <w:t xml:space="preserve"> </w:t>
      </w:r>
      <w:r w:rsidRPr="00592939">
        <w:rPr>
          <w:rFonts w:eastAsia="AdvEPSTIM"/>
          <w:i/>
          <w:sz w:val="24"/>
          <w:szCs w:val="24"/>
          <w:lang w:val="en-US"/>
        </w:rPr>
        <w:t>Plant Cell and Environment</w:t>
      </w:r>
      <w:r w:rsidRPr="00592939">
        <w:rPr>
          <w:rFonts w:eastAsia="AdvEPSTIM"/>
          <w:sz w:val="24"/>
          <w:szCs w:val="24"/>
          <w:lang w:val="en-US"/>
        </w:rPr>
        <w:t xml:space="preserve">, </w:t>
      </w:r>
      <w:r w:rsidRPr="00592939">
        <w:rPr>
          <w:rFonts w:eastAsia="AdvEPSTIM"/>
          <w:b/>
          <w:sz w:val="24"/>
          <w:szCs w:val="24"/>
          <w:lang w:val="en-US"/>
        </w:rPr>
        <w:t>25:</w:t>
      </w:r>
      <w:r w:rsidRPr="00592939">
        <w:rPr>
          <w:rFonts w:eastAsia="AdvEPSTIM"/>
          <w:sz w:val="24"/>
          <w:szCs w:val="24"/>
          <w:lang w:val="en-US"/>
        </w:rPr>
        <w:t xml:space="preserve"> 687-690.</w:t>
      </w:r>
    </w:p>
    <w:p w14:paraId="3BC16613" w14:textId="77777777" w:rsidR="001D12DD" w:rsidRDefault="001D12DD" w:rsidP="006D6650">
      <w:pPr>
        <w:spacing w:line="360" w:lineRule="auto"/>
        <w:jc w:val="both"/>
        <w:rPr>
          <w:rFonts w:eastAsia="AdvEPSTIM"/>
          <w:sz w:val="24"/>
          <w:szCs w:val="24"/>
          <w:lang w:val="en-US"/>
        </w:rPr>
      </w:pPr>
    </w:p>
    <w:p w14:paraId="0575AD6A" w14:textId="77777777" w:rsidR="006D6650" w:rsidRDefault="006D6650" w:rsidP="006D6650">
      <w:pPr>
        <w:spacing w:line="360" w:lineRule="auto"/>
        <w:jc w:val="both"/>
        <w:rPr>
          <w:rFonts w:eastAsia="AdvEPSTIM"/>
          <w:sz w:val="24"/>
          <w:szCs w:val="24"/>
          <w:lang w:val="en-US"/>
        </w:rPr>
      </w:pPr>
    </w:p>
    <w:p w14:paraId="0E8A6C11" w14:textId="77777777" w:rsidR="001D12DD" w:rsidRDefault="009C1A3A" w:rsidP="006D6650">
      <w:pPr>
        <w:spacing w:line="360" w:lineRule="auto"/>
        <w:jc w:val="both"/>
        <w:rPr>
          <w:rFonts w:eastAsia="AdvEPSTIM"/>
          <w:b/>
          <w:sz w:val="24"/>
          <w:szCs w:val="24"/>
          <w:lang w:val="en-US"/>
        </w:rPr>
      </w:pPr>
      <w:r>
        <w:rPr>
          <w:noProof/>
        </w:rPr>
        <w:lastRenderedPageBreak/>
        <mc:AlternateContent>
          <mc:Choice Requires="wps">
            <w:drawing>
              <wp:anchor distT="0" distB="0" distL="114300" distR="114300" simplePos="0" relativeHeight="251674112" behindDoc="0" locked="0" layoutInCell="1" allowOverlap="1" wp14:anchorId="32CDBBA3" wp14:editId="19A42A38">
                <wp:simplePos x="0" y="0"/>
                <wp:positionH relativeFrom="column">
                  <wp:posOffset>3320415</wp:posOffset>
                </wp:positionH>
                <wp:positionV relativeFrom="paragraph">
                  <wp:posOffset>-695325</wp:posOffset>
                </wp:positionV>
                <wp:extent cx="850900" cy="1149350"/>
                <wp:effectExtent l="1009650" t="0" r="25400" b="165100"/>
                <wp:wrapNone/>
                <wp:docPr id="28" name="Dikdörtgen Belirtme Çizgisi 28"/>
                <wp:cNvGraphicFramePr/>
                <a:graphic xmlns:a="http://schemas.openxmlformats.org/drawingml/2006/main">
                  <a:graphicData uri="http://schemas.microsoft.com/office/word/2010/wordprocessingShape">
                    <wps:wsp>
                      <wps:cNvSpPr/>
                      <wps:spPr>
                        <a:xfrm>
                          <a:off x="0" y="0"/>
                          <a:ext cx="850900" cy="1149350"/>
                        </a:xfrm>
                        <a:prstGeom prst="wedgeRectCallout">
                          <a:avLst>
                            <a:gd name="adj1" fmla="val -166088"/>
                            <a:gd name="adj2" fmla="val 63188"/>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1821A9" w14:textId="77777777" w:rsidR="00375B11" w:rsidRPr="001D12DD" w:rsidRDefault="00375B11" w:rsidP="009C1A3A">
                            <w:pPr>
                              <w:pStyle w:val="ListeParagraf"/>
                              <w:ind w:left="0"/>
                              <w:jc w:val="both"/>
                              <w:rPr>
                                <w:color w:val="FF0000"/>
                              </w:rPr>
                            </w:pPr>
                            <w:r>
                              <w:rPr>
                                <w:color w:val="FF0000"/>
                              </w:rPr>
                              <w:t>Erişim tarihi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DBBA3" id="Dikdörtgen Belirtme Çizgisi 28" o:spid="_x0000_s1034" type="#_x0000_t61" style="position:absolute;left:0;text-align:left;margin-left:261.45pt;margin-top:-54.75pt;width:67pt;height: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" adj="-25075,24449" filled="f" strokecolor="red" strokeweight="1pt">
                <v:textbox>
                  <w:txbxContent>
                    <w:p w14:paraId="761821A9" w14:textId="77777777" w:rsidR="00375B11" w:rsidRPr="001D12DD" w:rsidRDefault="00375B11" w:rsidP="009C1A3A">
                      <w:pPr>
                        <w:pStyle w:val="ListeParagraf"/>
                        <w:ind w:left="0"/>
                        <w:jc w:val="both"/>
                        <w:rPr>
                          <w:color w:val="FF0000"/>
                        </w:rPr>
                      </w:pPr>
                      <w:r>
                        <w:rPr>
                          <w:color w:val="FF0000"/>
                        </w:rPr>
                        <w:t>Erişim tarihi</w:t>
                      </w:r>
                    </w:p>
                  </w:txbxContent>
                </v:textbox>
              </v:shape>
            </w:pict>
          </mc:Fallback>
        </mc:AlternateContent>
      </w:r>
      <w:r w:rsidR="001D12DD" w:rsidRPr="001D12DD">
        <w:rPr>
          <w:rFonts w:eastAsia="AdvEPSTIM"/>
          <w:b/>
          <w:sz w:val="24"/>
          <w:szCs w:val="24"/>
          <w:lang w:val="en-US"/>
        </w:rPr>
        <w:t xml:space="preserve">İnternet </w:t>
      </w:r>
      <w:proofErr w:type="spellStart"/>
      <w:r w:rsidR="001D12DD" w:rsidRPr="001D12DD">
        <w:rPr>
          <w:rFonts w:eastAsia="AdvEPSTIM"/>
          <w:b/>
          <w:sz w:val="24"/>
          <w:szCs w:val="24"/>
          <w:lang w:val="en-US"/>
        </w:rPr>
        <w:t>Kaynakları</w:t>
      </w:r>
      <w:proofErr w:type="spellEnd"/>
    </w:p>
    <w:p w14:paraId="6F607043" w14:textId="77777777" w:rsidR="006D6650" w:rsidRDefault="006D6650" w:rsidP="006D6650">
      <w:pPr>
        <w:spacing w:line="360" w:lineRule="auto"/>
        <w:jc w:val="both"/>
        <w:rPr>
          <w:sz w:val="24"/>
          <w:szCs w:val="24"/>
        </w:rPr>
      </w:pPr>
    </w:p>
    <w:p w14:paraId="61BF9AFF" w14:textId="77777777" w:rsidR="001D12DD" w:rsidRDefault="001D12DD" w:rsidP="006D6650">
      <w:pPr>
        <w:spacing w:line="360" w:lineRule="auto"/>
        <w:jc w:val="both"/>
        <w:rPr>
          <w:sz w:val="24"/>
          <w:szCs w:val="24"/>
        </w:rPr>
      </w:pPr>
      <w:r>
        <w:rPr>
          <w:sz w:val="24"/>
          <w:szCs w:val="24"/>
        </w:rPr>
        <w:t xml:space="preserve">1) </w:t>
      </w:r>
      <w:r w:rsidR="000406A3" w:rsidRPr="000406A3">
        <w:rPr>
          <w:sz w:val="24"/>
          <w:szCs w:val="24"/>
        </w:rPr>
        <w:t>http:</w:t>
      </w:r>
      <w:r w:rsidR="000406A3">
        <w:rPr>
          <w:sz w:val="24"/>
          <w:szCs w:val="24"/>
        </w:rPr>
        <w:t>//</w:t>
      </w:r>
      <w:r w:rsidRPr="000406A3">
        <w:rPr>
          <w:sz w:val="24"/>
          <w:szCs w:val="24"/>
        </w:rPr>
        <w:t xml:space="preserve">www.aku.edu.tr, </w:t>
      </w:r>
      <w:r>
        <w:rPr>
          <w:sz w:val="24"/>
          <w:szCs w:val="24"/>
        </w:rPr>
        <w:t>01.01.2016</w:t>
      </w:r>
    </w:p>
    <w:p w14:paraId="0EAA0EC4" w14:textId="77777777" w:rsidR="000406A3" w:rsidRDefault="001D12DD" w:rsidP="006D6650">
      <w:pPr>
        <w:spacing w:before="120" w:line="360" w:lineRule="auto"/>
        <w:jc w:val="both"/>
        <w:rPr>
          <w:sz w:val="24"/>
          <w:szCs w:val="24"/>
        </w:rPr>
      </w:pPr>
      <w:r>
        <w:rPr>
          <w:sz w:val="24"/>
          <w:szCs w:val="24"/>
        </w:rPr>
        <w:t xml:space="preserve">2) </w:t>
      </w:r>
      <w:hyperlink r:id="rId11" w:history="1">
        <w:r w:rsidR="000406A3" w:rsidRPr="00C61380">
          <w:rPr>
            <w:rStyle w:val="Kpr"/>
            <w:color w:val="auto"/>
            <w:sz w:val="24"/>
            <w:szCs w:val="24"/>
          </w:rPr>
          <w:t>http://fenbil.aku.edu.tr</w:t>
        </w:r>
      </w:hyperlink>
      <w:r w:rsidR="000406A3" w:rsidRPr="00C61380">
        <w:rPr>
          <w:sz w:val="24"/>
          <w:szCs w:val="24"/>
        </w:rPr>
        <w:t>,</w:t>
      </w:r>
      <w:r w:rsidR="000406A3">
        <w:rPr>
          <w:sz w:val="24"/>
          <w:szCs w:val="24"/>
        </w:rPr>
        <w:t xml:space="preserve"> 01.01.2016</w:t>
      </w:r>
    </w:p>
    <w:p w14:paraId="2D053EC9" w14:textId="77777777" w:rsidR="000406A3" w:rsidRPr="00C61380" w:rsidRDefault="000406A3" w:rsidP="006D6650">
      <w:pPr>
        <w:spacing w:before="120" w:line="360" w:lineRule="auto"/>
        <w:jc w:val="both"/>
        <w:rPr>
          <w:sz w:val="24"/>
          <w:szCs w:val="24"/>
        </w:rPr>
      </w:pPr>
      <w:r w:rsidRPr="00C61380">
        <w:rPr>
          <w:sz w:val="24"/>
          <w:szCs w:val="24"/>
        </w:rPr>
        <w:t xml:space="preserve">3) </w:t>
      </w:r>
      <w:hyperlink r:id="rId12" w:history="1">
        <w:r w:rsidR="00C61380" w:rsidRPr="00C61380">
          <w:rPr>
            <w:rStyle w:val="Kpr"/>
            <w:color w:val="auto"/>
            <w:sz w:val="24"/>
            <w:szCs w:val="24"/>
          </w:rPr>
          <w:t>http://fenbildergi.aku.edu.tr</w:t>
        </w:r>
      </w:hyperlink>
      <w:r w:rsidR="00C61380" w:rsidRPr="00C61380">
        <w:rPr>
          <w:sz w:val="24"/>
          <w:szCs w:val="24"/>
        </w:rPr>
        <w:t>, 01.01.2016</w:t>
      </w:r>
    </w:p>
    <w:p w14:paraId="3D4666BB" w14:textId="77777777" w:rsidR="00966728" w:rsidRPr="001D12DD" w:rsidRDefault="00966728" w:rsidP="006D6650">
      <w:pPr>
        <w:spacing w:line="360" w:lineRule="auto"/>
        <w:jc w:val="both"/>
        <w:rPr>
          <w:b/>
          <w:sz w:val="24"/>
          <w:szCs w:val="24"/>
        </w:rPr>
      </w:pPr>
      <w:r w:rsidRPr="001D12DD">
        <w:rPr>
          <w:b/>
          <w:sz w:val="24"/>
          <w:szCs w:val="24"/>
        </w:rPr>
        <w:br w:type="page"/>
      </w:r>
    </w:p>
    <w:p w14:paraId="50DFF93C" w14:textId="77777777" w:rsidR="00966728" w:rsidRPr="00592939" w:rsidRDefault="00966728" w:rsidP="000756B5">
      <w:pPr>
        <w:pStyle w:val="Balk1"/>
      </w:pPr>
      <w:bookmarkStart w:id="157" w:name="_Toc294117667"/>
      <w:bookmarkStart w:id="158" w:name="_Toc294713388"/>
      <w:r w:rsidRPr="00592939">
        <w:lastRenderedPageBreak/>
        <w:t>ÖZGEÇMİŞ</w:t>
      </w:r>
      <w:bookmarkEnd w:id="157"/>
      <w:bookmarkEnd w:id="158"/>
    </w:p>
    <w:p w14:paraId="3B6962D1" w14:textId="77777777" w:rsidR="00966728" w:rsidRPr="00592939" w:rsidRDefault="00966728" w:rsidP="00966728"/>
    <w:p w14:paraId="5500B49B" w14:textId="77777777" w:rsidR="00966728" w:rsidRPr="00592939" w:rsidRDefault="00966728" w:rsidP="00966728">
      <w:pPr>
        <w:tabs>
          <w:tab w:val="center" w:pos="0"/>
          <w:tab w:val="left" w:pos="1430"/>
        </w:tabs>
        <w:spacing w:line="360" w:lineRule="auto"/>
        <w:jc w:val="both"/>
        <w:rPr>
          <w:sz w:val="24"/>
          <w:szCs w:val="24"/>
        </w:rPr>
      </w:pPr>
      <w:r w:rsidRPr="00592939">
        <w:rPr>
          <w:sz w:val="24"/>
          <w:szCs w:val="24"/>
        </w:rPr>
        <w:t>Adı Soyadı</w:t>
      </w:r>
      <w:r w:rsidRPr="00592939">
        <w:rPr>
          <w:sz w:val="24"/>
          <w:szCs w:val="24"/>
        </w:rPr>
        <w:tab/>
      </w:r>
      <w:r w:rsidR="00BF0D55" w:rsidRPr="00592939">
        <w:rPr>
          <w:sz w:val="24"/>
          <w:szCs w:val="24"/>
        </w:rPr>
        <w:tab/>
      </w:r>
      <w:r w:rsidR="00942522" w:rsidRPr="00592939">
        <w:rPr>
          <w:sz w:val="24"/>
          <w:szCs w:val="24"/>
        </w:rPr>
        <w:tab/>
      </w:r>
      <w:r w:rsidRPr="00592939">
        <w:rPr>
          <w:sz w:val="24"/>
          <w:szCs w:val="24"/>
        </w:rPr>
        <w:t xml:space="preserve">: </w:t>
      </w:r>
    </w:p>
    <w:p w14:paraId="171D7F7E" w14:textId="77777777" w:rsidR="00966728" w:rsidRPr="00592939" w:rsidRDefault="00966728" w:rsidP="00966728">
      <w:pPr>
        <w:tabs>
          <w:tab w:val="center" w:pos="0"/>
          <w:tab w:val="left" w:pos="1430"/>
        </w:tabs>
        <w:spacing w:line="360" w:lineRule="auto"/>
        <w:jc w:val="both"/>
        <w:rPr>
          <w:sz w:val="24"/>
          <w:szCs w:val="24"/>
        </w:rPr>
      </w:pPr>
      <w:r w:rsidRPr="00592939">
        <w:rPr>
          <w:sz w:val="24"/>
          <w:szCs w:val="24"/>
        </w:rPr>
        <w:t>Doğum Yeri</w:t>
      </w:r>
      <w:r w:rsidR="00BF0D55" w:rsidRPr="00592939">
        <w:rPr>
          <w:sz w:val="24"/>
          <w:szCs w:val="24"/>
        </w:rPr>
        <w:t xml:space="preserve"> ve Tarihi</w:t>
      </w:r>
      <w:r w:rsidR="00942522" w:rsidRPr="00592939">
        <w:rPr>
          <w:sz w:val="24"/>
          <w:szCs w:val="24"/>
        </w:rPr>
        <w:tab/>
      </w:r>
      <w:r w:rsidRPr="00592939">
        <w:rPr>
          <w:sz w:val="24"/>
          <w:szCs w:val="24"/>
        </w:rPr>
        <w:t xml:space="preserve">: </w:t>
      </w:r>
    </w:p>
    <w:p w14:paraId="61B0CECD" w14:textId="77777777" w:rsidR="00966728" w:rsidRPr="00592939" w:rsidRDefault="00966728" w:rsidP="00966728">
      <w:pPr>
        <w:tabs>
          <w:tab w:val="center" w:pos="0"/>
          <w:tab w:val="left" w:pos="1430"/>
        </w:tabs>
        <w:spacing w:line="360" w:lineRule="auto"/>
        <w:jc w:val="both"/>
        <w:rPr>
          <w:sz w:val="24"/>
          <w:szCs w:val="24"/>
        </w:rPr>
      </w:pPr>
      <w:r w:rsidRPr="00592939">
        <w:rPr>
          <w:sz w:val="24"/>
          <w:szCs w:val="24"/>
        </w:rPr>
        <w:t>Yabancı Dili</w:t>
      </w:r>
      <w:r w:rsidRPr="00592939">
        <w:rPr>
          <w:sz w:val="24"/>
          <w:szCs w:val="24"/>
        </w:rPr>
        <w:tab/>
      </w:r>
      <w:r w:rsidR="00BF0D55" w:rsidRPr="00592939">
        <w:rPr>
          <w:sz w:val="24"/>
          <w:szCs w:val="24"/>
        </w:rPr>
        <w:tab/>
      </w:r>
      <w:r w:rsidR="00942522" w:rsidRPr="00592939">
        <w:rPr>
          <w:sz w:val="24"/>
          <w:szCs w:val="24"/>
        </w:rPr>
        <w:tab/>
      </w:r>
      <w:r w:rsidRPr="00592939">
        <w:rPr>
          <w:sz w:val="24"/>
          <w:szCs w:val="24"/>
        </w:rPr>
        <w:t xml:space="preserve">: </w:t>
      </w:r>
    </w:p>
    <w:p w14:paraId="56FA79FE" w14:textId="77777777" w:rsidR="00942522" w:rsidRPr="00592939" w:rsidRDefault="00BF0D55" w:rsidP="00966728">
      <w:pPr>
        <w:spacing w:line="360" w:lineRule="auto"/>
        <w:jc w:val="both"/>
        <w:rPr>
          <w:sz w:val="24"/>
          <w:szCs w:val="24"/>
        </w:rPr>
      </w:pPr>
      <w:r w:rsidRPr="00592939">
        <w:rPr>
          <w:sz w:val="24"/>
          <w:szCs w:val="24"/>
        </w:rPr>
        <w:t>İletişim (Telefon</w:t>
      </w:r>
      <w:r w:rsidR="00942522" w:rsidRPr="00592939">
        <w:rPr>
          <w:sz w:val="24"/>
          <w:szCs w:val="24"/>
        </w:rPr>
        <w:t xml:space="preserve">/e-posta) </w:t>
      </w:r>
      <w:r w:rsidR="00942522" w:rsidRPr="00592939">
        <w:rPr>
          <w:sz w:val="24"/>
          <w:szCs w:val="24"/>
        </w:rPr>
        <w:tab/>
        <w:t>:</w:t>
      </w:r>
    </w:p>
    <w:p w14:paraId="6226F836" w14:textId="77777777" w:rsidR="00BF0D55" w:rsidRPr="00592939" w:rsidRDefault="00BF0D55" w:rsidP="00966728">
      <w:pPr>
        <w:spacing w:line="360" w:lineRule="auto"/>
        <w:jc w:val="both"/>
        <w:rPr>
          <w:sz w:val="24"/>
          <w:szCs w:val="24"/>
        </w:rPr>
      </w:pPr>
      <w:r w:rsidRPr="00592939">
        <w:rPr>
          <w:sz w:val="24"/>
          <w:szCs w:val="24"/>
        </w:rPr>
        <w:t xml:space="preserve"> </w:t>
      </w:r>
    </w:p>
    <w:p w14:paraId="0C0D21E3" w14:textId="77777777" w:rsidR="00966728" w:rsidRPr="00592939" w:rsidRDefault="00966728" w:rsidP="00966728">
      <w:pPr>
        <w:spacing w:line="360" w:lineRule="auto"/>
        <w:jc w:val="both"/>
        <w:rPr>
          <w:sz w:val="24"/>
          <w:szCs w:val="24"/>
        </w:rPr>
      </w:pPr>
      <w:r w:rsidRPr="00592939">
        <w:rPr>
          <w:sz w:val="24"/>
          <w:szCs w:val="24"/>
        </w:rPr>
        <w:t xml:space="preserve">Eğitim Durumu (Kurum ve Yıl) </w:t>
      </w:r>
    </w:p>
    <w:p w14:paraId="6ED9B503" w14:textId="45E4E679" w:rsidR="00966728" w:rsidRPr="00592939" w:rsidRDefault="00966728" w:rsidP="00175F84">
      <w:pPr>
        <w:tabs>
          <w:tab w:val="left" w:pos="2310"/>
        </w:tabs>
        <w:spacing w:line="360" w:lineRule="auto"/>
        <w:ind w:left="708"/>
        <w:jc w:val="both"/>
        <w:rPr>
          <w:sz w:val="24"/>
          <w:szCs w:val="24"/>
        </w:rPr>
      </w:pPr>
      <w:r w:rsidRPr="00592939">
        <w:rPr>
          <w:sz w:val="24"/>
          <w:szCs w:val="24"/>
        </w:rPr>
        <w:t>Lise</w:t>
      </w:r>
      <w:r w:rsidRPr="00592939">
        <w:rPr>
          <w:sz w:val="24"/>
          <w:szCs w:val="24"/>
        </w:rPr>
        <w:tab/>
      </w:r>
      <w:r w:rsidR="00942522" w:rsidRPr="00592939">
        <w:rPr>
          <w:sz w:val="24"/>
          <w:szCs w:val="24"/>
        </w:rPr>
        <w:tab/>
      </w:r>
      <w:r w:rsidRPr="00592939">
        <w:rPr>
          <w:sz w:val="24"/>
          <w:szCs w:val="24"/>
        </w:rPr>
        <w:t xml:space="preserve">: </w:t>
      </w:r>
      <w:r w:rsidR="00175F84">
        <w:rPr>
          <w:sz w:val="24"/>
          <w:szCs w:val="24"/>
        </w:rPr>
        <w:tab/>
      </w:r>
    </w:p>
    <w:p w14:paraId="31023318" w14:textId="60700E63" w:rsidR="00966728" w:rsidRPr="00592939" w:rsidRDefault="00966728" w:rsidP="00175F84">
      <w:pPr>
        <w:tabs>
          <w:tab w:val="left" w:pos="2835"/>
        </w:tabs>
        <w:spacing w:line="360" w:lineRule="auto"/>
        <w:ind w:left="3544" w:hanging="2835"/>
        <w:jc w:val="both"/>
        <w:rPr>
          <w:sz w:val="24"/>
          <w:szCs w:val="24"/>
        </w:rPr>
      </w:pPr>
      <w:r w:rsidRPr="00592939">
        <w:rPr>
          <w:sz w:val="24"/>
          <w:szCs w:val="24"/>
        </w:rPr>
        <w:t>Lisans</w:t>
      </w:r>
      <w:r w:rsidRPr="00592939">
        <w:rPr>
          <w:sz w:val="24"/>
          <w:szCs w:val="24"/>
        </w:rPr>
        <w:tab/>
        <w:t xml:space="preserve">: </w:t>
      </w:r>
      <w:r w:rsidR="00175F84">
        <w:rPr>
          <w:sz w:val="24"/>
          <w:szCs w:val="24"/>
        </w:rPr>
        <w:tab/>
      </w:r>
    </w:p>
    <w:p w14:paraId="3C6EF510" w14:textId="77777777" w:rsidR="00966728" w:rsidRPr="00592939" w:rsidRDefault="00966728" w:rsidP="00966728">
      <w:pPr>
        <w:spacing w:line="360" w:lineRule="auto"/>
        <w:jc w:val="both"/>
        <w:rPr>
          <w:sz w:val="24"/>
          <w:szCs w:val="24"/>
        </w:rPr>
      </w:pPr>
    </w:p>
    <w:p w14:paraId="07BC3C62" w14:textId="77777777" w:rsidR="00966728" w:rsidRPr="00592939" w:rsidRDefault="00966728" w:rsidP="00966728">
      <w:pPr>
        <w:spacing w:line="360" w:lineRule="auto"/>
        <w:jc w:val="both"/>
        <w:rPr>
          <w:sz w:val="24"/>
          <w:szCs w:val="24"/>
        </w:rPr>
      </w:pPr>
      <w:r w:rsidRPr="00592939">
        <w:rPr>
          <w:sz w:val="24"/>
          <w:szCs w:val="24"/>
        </w:rPr>
        <w:t>Çalıştığı</w:t>
      </w:r>
      <w:r w:rsidR="002A1993">
        <w:rPr>
          <w:sz w:val="24"/>
          <w:szCs w:val="24"/>
        </w:rPr>
        <w:t>/Staj Yaptığı</w:t>
      </w:r>
      <w:r w:rsidRPr="00592939">
        <w:rPr>
          <w:sz w:val="24"/>
          <w:szCs w:val="24"/>
        </w:rPr>
        <w:t xml:space="preserve"> Kurum/Kurumlar ve Yıl </w:t>
      </w:r>
      <w:r w:rsidR="00942522" w:rsidRPr="00592939">
        <w:rPr>
          <w:sz w:val="24"/>
          <w:szCs w:val="24"/>
        </w:rPr>
        <w:tab/>
        <w:t>:</w:t>
      </w:r>
    </w:p>
    <w:p w14:paraId="5B653FB6" w14:textId="77777777" w:rsidR="00966728" w:rsidRPr="00592939" w:rsidRDefault="00966728" w:rsidP="00966728">
      <w:pPr>
        <w:spacing w:line="360" w:lineRule="auto"/>
        <w:jc w:val="both"/>
        <w:rPr>
          <w:sz w:val="24"/>
          <w:szCs w:val="24"/>
        </w:rPr>
      </w:pPr>
    </w:p>
    <w:p w14:paraId="564A073A" w14:textId="77777777" w:rsidR="00966728" w:rsidRPr="00592939" w:rsidRDefault="00966728" w:rsidP="00966728">
      <w:pPr>
        <w:spacing w:line="360" w:lineRule="auto"/>
        <w:jc w:val="both"/>
        <w:rPr>
          <w:sz w:val="24"/>
          <w:szCs w:val="24"/>
        </w:rPr>
      </w:pPr>
    </w:p>
    <w:p w14:paraId="71041B4D" w14:textId="77777777" w:rsidR="00966728" w:rsidRPr="00592939" w:rsidRDefault="00966728" w:rsidP="00966728">
      <w:pPr>
        <w:spacing w:line="360" w:lineRule="auto"/>
        <w:jc w:val="both"/>
        <w:rPr>
          <w:sz w:val="24"/>
          <w:szCs w:val="24"/>
        </w:rPr>
      </w:pPr>
      <w:r w:rsidRPr="00592939">
        <w:rPr>
          <w:sz w:val="24"/>
          <w:szCs w:val="24"/>
        </w:rPr>
        <w:t xml:space="preserve">Yayınları (SCI ve diğer) </w:t>
      </w:r>
      <w:r w:rsidR="00942522" w:rsidRPr="00592939">
        <w:rPr>
          <w:sz w:val="24"/>
          <w:szCs w:val="24"/>
        </w:rPr>
        <w:tab/>
      </w:r>
      <w:r w:rsidR="00942522" w:rsidRPr="00592939">
        <w:rPr>
          <w:sz w:val="24"/>
          <w:szCs w:val="24"/>
        </w:rPr>
        <w:tab/>
        <w:t>:</w:t>
      </w:r>
      <w:r w:rsidR="00991D02">
        <w:rPr>
          <w:sz w:val="24"/>
          <w:szCs w:val="24"/>
        </w:rPr>
        <w:t xml:space="preserve"> Varsa yazılmalı</w:t>
      </w:r>
    </w:p>
    <w:p w14:paraId="45985401" w14:textId="77777777" w:rsidR="00966728" w:rsidRPr="00592939" w:rsidRDefault="00966728" w:rsidP="00966728">
      <w:pPr>
        <w:spacing w:line="360" w:lineRule="auto"/>
        <w:jc w:val="both"/>
        <w:rPr>
          <w:sz w:val="24"/>
          <w:szCs w:val="24"/>
        </w:rPr>
      </w:pPr>
    </w:p>
    <w:p w14:paraId="7FDB8E17" w14:textId="77777777" w:rsidR="00966728" w:rsidRPr="00592939" w:rsidRDefault="00966728" w:rsidP="00966728">
      <w:pPr>
        <w:spacing w:line="360" w:lineRule="auto"/>
        <w:jc w:val="both"/>
        <w:rPr>
          <w:sz w:val="24"/>
          <w:szCs w:val="24"/>
        </w:rPr>
      </w:pPr>
    </w:p>
    <w:p w14:paraId="24E6FF7E" w14:textId="77777777" w:rsidR="00966728" w:rsidRPr="00592939" w:rsidRDefault="00966728" w:rsidP="00966728">
      <w:pPr>
        <w:spacing w:line="360" w:lineRule="auto"/>
        <w:jc w:val="both"/>
        <w:rPr>
          <w:sz w:val="24"/>
          <w:szCs w:val="24"/>
        </w:rPr>
      </w:pPr>
      <w:r w:rsidRPr="00592939">
        <w:rPr>
          <w:sz w:val="24"/>
          <w:szCs w:val="24"/>
        </w:rPr>
        <w:t>Diğer konular</w:t>
      </w:r>
      <w:r w:rsidR="00991D02">
        <w:rPr>
          <w:sz w:val="24"/>
          <w:szCs w:val="24"/>
        </w:rPr>
        <w:tab/>
      </w:r>
      <w:r w:rsidR="00991D02">
        <w:rPr>
          <w:sz w:val="24"/>
          <w:szCs w:val="24"/>
        </w:rPr>
        <w:tab/>
      </w:r>
      <w:r w:rsidR="00991D02">
        <w:rPr>
          <w:sz w:val="24"/>
          <w:szCs w:val="24"/>
        </w:rPr>
        <w:tab/>
      </w:r>
      <w:r w:rsidR="00991D02">
        <w:rPr>
          <w:sz w:val="24"/>
          <w:szCs w:val="24"/>
        </w:rPr>
        <w:tab/>
        <w:t>: Varsa yazılmalı</w:t>
      </w:r>
      <w:r w:rsidRPr="00592939">
        <w:rPr>
          <w:sz w:val="24"/>
          <w:szCs w:val="24"/>
        </w:rPr>
        <w:t xml:space="preserve"> </w:t>
      </w:r>
    </w:p>
    <w:p w14:paraId="4CE4576B" w14:textId="77777777" w:rsidR="001C1981" w:rsidRPr="00592939" w:rsidRDefault="001C1981" w:rsidP="00966728">
      <w:pPr>
        <w:shd w:val="clear" w:color="auto" w:fill="FFFFFF"/>
        <w:tabs>
          <w:tab w:val="left" w:pos="8502"/>
          <w:tab w:val="left" w:pos="10632"/>
        </w:tabs>
        <w:spacing w:line="360" w:lineRule="auto"/>
        <w:ind w:right="-3"/>
        <w:jc w:val="center"/>
        <w:rPr>
          <w:b/>
          <w:sz w:val="24"/>
          <w:szCs w:val="24"/>
        </w:rPr>
      </w:pPr>
    </w:p>
    <w:p w14:paraId="6EFA8B1F" w14:textId="77777777" w:rsidR="00592939" w:rsidRDefault="00592939">
      <w:pPr>
        <w:widowControl/>
        <w:autoSpaceDE/>
        <w:autoSpaceDN/>
        <w:adjustRightInd/>
        <w:rPr>
          <w:b/>
          <w:sz w:val="24"/>
          <w:szCs w:val="24"/>
        </w:rPr>
      </w:pPr>
      <w:r>
        <w:rPr>
          <w:b/>
          <w:sz w:val="24"/>
          <w:szCs w:val="24"/>
        </w:rPr>
        <w:br w:type="page"/>
      </w:r>
    </w:p>
    <w:p w14:paraId="1CB809A4" w14:textId="77777777" w:rsidR="001C1981" w:rsidRDefault="001C1981" w:rsidP="000E7F9E">
      <w:pPr>
        <w:shd w:val="clear" w:color="auto" w:fill="FFFFFF"/>
        <w:tabs>
          <w:tab w:val="left" w:pos="10632"/>
        </w:tabs>
        <w:spacing w:line="360" w:lineRule="auto"/>
        <w:ind w:right="-3"/>
        <w:jc w:val="center"/>
        <w:rPr>
          <w:b/>
          <w:sz w:val="24"/>
          <w:szCs w:val="24"/>
        </w:rPr>
      </w:pPr>
      <w:r w:rsidRPr="00592939">
        <w:rPr>
          <w:b/>
          <w:sz w:val="24"/>
          <w:szCs w:val="24"/>
        </w:rPr>
        <w:lastRenderedPageBreak/>
        <w:t>EKLER</w:t>
      </w:r>
      <w:r w:rsidR="00A5680C">
        <w:rPr>
          <w:b/>
          <w:sz w:val="24"/>
          <w:szCs w:val="24"/>
        </w:rPr>
        <w:t xml:space="preserve"> (Varsa)</w:t>
      </w:r>
    </w:p>
    <w:p w14:paraId="5B56A946" w14:textId="77777777" w:rsidR="00E07CC5" w:rsidRDefault="00E07CC5" w:rsidP="00E07CC5">
      <w:pPr>
        <w:shd w:val="clear" w:color="auto" w:fill="FFFFFF"/>
        <w:tabs>
          <w:tab w:val="left" w:pos="10632"/>
        </w:tabs>
        <w:spacing w:line="360" w:lineRule="auto"/>
        <w:ind w:right="-3"/>
        <w:jc w:val="both"/>
        <w:rPr>
          <w:sz w:val="24"/>
          <w:szCs w:val="24"/>
        </w:rPr>
      </w:pPr>
      <w:r>
        <w:rPr>
          <w:b/>
          <w:sz w:val="24"/>
          <w:szCs w:val="24"/>
        </w:rPr>
        <w:t xml:space="preserve">EK 1. </w:t>
      </w:r>
    </w:p>
    <w:p w14:paraId="26A8D453" w14:textId="77777777" w:rsidR="00C61380" w:rsidRPr="00E07CC5" w:rsidRDefault="00C61380" w:rsidP="00E07CC5">
      <w:pPr>
        <w:shd w:val="clear" w:color="auto" w:fill="FFFFFF"/>
        <w:tabs>
          <w:tab w:val="left" w:pos="10632"/>
        </w:tabs>
        <w:spacing w:line="360" w:lineRule="auto"/>
        <w:ind w:right="-3"/>
        <w:jc w:val="both"/>
        <w:rPr>
          <w:sz w:val="24"/>
          <w:szCs w:val="24"/>
        </w:rPr>
      </w:pPr>
    </w:p>
    <w:sectPr w:rsidR="00C61380" w:rsidRPr="00E07CC5" w:rsidSect="00360B77">
      <w:footerReference w:type="default" r:id="rId13"/>
      <w:footerReference w:type="first" r:id="rId14"/>
      <w:type w:val="oddPage"/>
      <w:pgSz w:w="11904" w:h="16838"/>
      <w:pgMar w:top="1701" w:right="1701" w:bottom="1701" w:left="1701" w:header="708" w:footer="708"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98AA" w14:textId="77777777" w:rsidR="001A3F53" w:rsidRDefault="001A3F53" w:rsidP="001B76AB">
      <w:r>
        <w:separator/>
      </w:r>
    </w:p>
  </w:endnote>
  <w:endnote w:type="continuationSeparator" w:id="0">
    <w:p w14:paraId="28803F59" w14:textId="77777777" w:rsidR="001A3F53" w:rsidRDefault="001A3F53" w:rsidP="001B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de">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GulliverRM">
    <w:altName w:val="MS Mincho"/>
    <w:panose1 w:val="00000000000000000000"/>
    <w:charset w:val="80"/>
    <w:family w:val="auto"/>
    <w:notTrueType/>
    <w:pitch w:val="default"/>
    <w:sig w:usb0="00000005" w:usb1="08070000" w:usb2="00000010" w:usb3="00000000" w:csb0="00020010" w:csb1="00000000"/>
  </w:font>
  <w:font w:name="TimesNewRoman">
    <w:panose1 w:val="00000000000000000000"/>
    <w:charset w:val="80"/>
    <w:family w:val="auto"/>
    <w:notTrueType/>
    <w:pitch w:val="default"/>
    <w:sig w:usb0="00000001" w:usb1="08070000" w:usb2="00000010" w:usb3="00000000" w:csb0="00020000" w:csb1="00000000"/>
  </w:font>
  <w:font w:name="AdvEPSTI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D666" w14:textId="77777777" w:rsidR="00375B11" w:rsidRDefault="00375B11" w:rsidP="00471D2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1D3E" w14:textId="77777777" w:rsidR="00375B11" w:rsidRDefault="00375B11" w:rsidP="0006627A">
    <w:pPr>
      <w:pStyle w:val="AltBilgi"/>
      <w:jc w:val="center"/>
    </w:pPr>
    <w:r>
      <w:fldChar w:fldCharType="begin"/>
    </w:r>
    <w:r>
      <w:instrText>PAGE   \* MERGEFORMAT</w:instrText>
    </w:r>
    <w:r>
      <w:fldChar w:fldCharType="separate"/>
    </w:r>
    <w:r w:rsidR="00030EFA">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9EC8" w14:textId="77777777" w:rsidR="00375B11" w:rsidRDefault="00375B11" w:rsidP="00360B77">
    <w:pPr>
      <w:pStyle w:val="AltBilgi"/>
      <w:jc w:val="center"/>
    </w:pPr>
    <w:r>
      <w:fldChar w:fldCharType="begin"/>
    </w:r>
    <w:r>
      <w:instrText>PAGE   \* MERGEFORMAT</w:instrText>
    </w:r>
    <w:r>
      <w:fldChar w:fldCharType="separate"/>
    </w:r>
    <w:r w:rsidR="00030EFA">
      <w:rPr>
        <w:noProof/>
      </w:rPr>
      <w:t>17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4DDB" w14:textId="77777777" w:rsidR="00375B11" w:rsidRDefault="00375B11" w:rsidP="00DF207E">
    <w:pPr>
      <w:pStyle w:val="AltBilgi"/>
      <w:jc w:val="center"/>
    </w:pPr>
    <w:r>
      <w:fldChar w:fldCharType="begin"/>
    </w:r>
    <w:r>
      <w:instrText xml:space="preserve"> PAGE   \* MERGEFORMAT </w:instrText>
    </w:r>
    <w:r>
      <w:fldChar w:fldCharType="separate"/>
    </w:r>
    <w:r>
      <w:rPr>
        <w:noProof/>
      </w:rPr>
      <w:t>ix</w:t>
    </w:r>
    <w:r>
      <w:fldChar w:fldCharType="end"/>
    </w:r>
  </w:p>
  <w:p w14:paraId="0198A932" w14:textId="77777777" w:rsidR="00375B11" w:rsidRDefault="00375B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48D7" w14:textId="77777777" w:rsidR="001A3F53" w:rsidRDefault="001A3F53" w:rsidP="001B76AB">
      <w:r>
        <w:separator/>
      </w:r>
    </w:p>
  </w:footnote>
  <w:footnote w:type="continuationSeparator" w:id="0">
    <w:p w14:paraId="71019183" w14:textId="77777777" w:rsidR="001A3F53" w:rsidRDefault="001A3F53" w:rsidP="001B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24FA50"/>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AB4863C4"/>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BE94E45C"/>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31362FEA"/>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0BAC23D4"/>
    <w:lvl w:ilvl="0">
      <w:start w:val="1"/>
      <w:numFmt w:val="bullet"/>
      <w:pStyle w:val="ListeMadde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96C620"/>
    <w:lvl w:ilvl="0">
      <w:start w:val="1"/>
      <w:numFmt w:val="bullet"/>
      <w:pStyle w:val="ListeMadde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DAFC6C"/>
    <w:lvl w:ilvl="0">
      <w:start w:val="1"/>
      <w:numFmt w:val="bullet"/>
      <w:pStyle w:val="ListeMadde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86C46"/>
    <w:lvl w:ilvl="0">
      <w:start w:val="1"/>
      <w:numFmt w:val="bullet"/>
      <w:pStyle w:val="ListeMadde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04D1C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7F0ECA3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C1E5576"/>
    <w:lvl w:ilvl="0">
      <w:numFmt w:val="bullet"/>
      <w:lvlText w:val="*"/>
      <w:lvlJc w:val="left"/>
    </w:lvl>
  </w:abstractNum>
  <w:abstractNum w:abstractNumId="11" w15:restartNumberingAfterBreak="0">
    <w:nsid w:val="00671445"/>
    <w:multiLevelType w:val="singleLevel"/>
    <w:tmpl w:val="A04AC6B4"/>
    <w:lvl w:ilvl="0">
      <w:start w:val="1"/>
      <w:numFmt w:val="decimal"/>
      <w:lvlText w:val="3.%1"/>
      <w:legacy w:legacy="1" w:legacySpace="0" w:legacyIndent="566"/>
      <w:lvlJc w:val="left"/>
      <w:rPr>
        <w:rFonts w:ascii="Times New Roman" w:hAnsi="Times New Roman" w:cs="Times New Roman" w:hint="default"/>
      </w:rPr>
    </w:lvl>
  </w:abstractNum>
  <w:abstractNum w:abstractNumId="12" w15:restartNumberingAfterBreak="0">
    <w:nsid w:val="0A010011"/>
    <w:multiLevelType w:val="singleLevel"/>
    <w:tmpl w:val="56A09E6E"/>
    <w:lvl w:ilvl="0">
      <w:start w:val="1"/>
      <w:numFmt w:val="decimal"/>
      <w:lvlText w:val="%1-"/>
      <w:legacy w:legacy="1" w:legacySpace="0" w:legacyIndent="259"/>
      <w:lvlJc w:val="left"/>
      <w:rPr>
        <w:rFonts w:ascii="Times New Roman" w:hAnsi="Times New Roman" w:cs="Times New Roman" w:hint="default"/>
      </w:rPr>
    </w:lvl>
  </w:abstractNum>
  <w:abstractNum w:abstractNumId="13" w15:restartNumberingAfterBreak="0">
    <w:nsid w:val="0BF56763"/>
    <w:multiLevelType w:val="singleLevel"/>
    <w:tmpl w:val="309C2DE8"/>
    <w:lvl w:ilvl="0">
      <w:start w:val="1"/>
      <w:numFmt w:val="decimal"/>
      <w:lvlText w:val="4.3.%1"/>
      <w:legacy w:legacy="1" w:legacySpace="0" w:legacyIndent="538"/>
      <w:lvlJc w:val="left"/>
      <w:rPr>
        <w:rFonts w:ascii="Times New Roman" w:hAnsi="Times New Roman" w:cs="Times New Roman" w:hint="default"/>
      </w:rPr>
    </w:lvl>
  </w:abstractNum>
  <w:abstractNum w:abstractNumId="14" w15:restartNumberingAfterBreak="0">
    <w:nsid w:val="17A956FE"/>
    <w:multiLevelType w:val="singleLevel"/>
    <w:tmpl w:val="07E2BEEC"/>
    <w:lvl w:ilvl="0">
      <w:start w:val="5"/>
      <w:numFmt w:val="decimal"/>
      <w:lvlText w:val="2.%1"/>
      <w:legacy w:legacy="1" w:legacySpace="0" w:legacyIndent="566"/>
      <w:lvlJc w:val="left"/>
      <w:rPr>
        <w:rFonts w:ascii="Times New Roman" w:hAnsi="Times New Roman" w:cs="Times New Roman" w:hint="default"/>
      </w:rPr>
    </w:lvl>
  </w:abstractNum>
  <w:abstractNum w:abstractNumId="15" w15:restartNumberingAfterBreak="0">
    <w:nsid w:val="194F1451"/>
    <w:multiLevelType w:val="hybridMultilevel"/>
    <w:tmpl w:val="38E2A0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C542FA"/>
    <w:multiLevelType w:val="singleLevel"/>
    <w:tmpl w:val="8520B1E4"/>
    <w:lvl w:ilvl="0">
      <w:start w:val="1"/>
      <w:numFmt w:val="decimal"/>
      <w:lvlText w:val="2.4.%1"/>
      <w:legacy w:legacy="1" w:legacySpace="0" w:legacyIndent="538"/>
      <w:lvlJc w:val="left"/>
      <w:rPr>
        <w:rFonts w:ascii="Times New Roman" w:hAnsi="Times New Roman" w:cs="Times New Roman" w:hint="default"/>
      </w:rPr>
    </w:lvl>
  </w:abstractNum>
  <w:abstractNum w:abstractNumId="17" w15:restartNumberingAfterBreak="0">
    <w:nsid w:val="216A2991"/>
    <w:multiLevelType w:val="hybridMultilevel"/>
    <w:tmpl w:val="BAA862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33771E"/>
    <w:multiLevelType w:val="hybridMultilevel"/>
    <w:tmpl w:val="2D240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AE5337A"/>
    <w:multiLevelType w:val="singleLevel"/>
    <w:tmpl w:val="384415DC"/>
    <w:lvl w:ilvl="0">
      <w:start w:val="1"/>
      <w:numFmt w:val="decimal"/>
      <w:lvlText w:val="4.2.%1"/>
      <w:legacy w:legacy="1" w:legacySpace="0" w:legacyIndent="538"/>
      <w:lvlJc w:val="left"/>
      <w:rPr>
        <w:rFonts w:ascii="Times New Roman" w:hAnsi="Times New Roman" w:cs="Times New Roman" w:hint="default"/>
      </w:rPr>
    </w:lvl>
  </w:abstractNum>
  <w:abstractNum w:abstractNumId="20" w15:restartNumberingAfterBreak="0">
    <w:nsid w:val="3D7F0436"/>
    <w:multiLevelType w:val="singleLevel"/>
    <w:tmpl w:val="90DE16FE"/>
    <w:lvl w:ilvl="0">
      <w:start w:val="1"/>
      <w:numFmt w:val="decimal"/>
      <w:lvlText w:val="4.%1"/>
      <w:legacy w:legacy="1" w:legacySpace="0" w:legacyIndent="624"/>
      <w:lvlJc w:val="left"/>
      <w:rPr>
        <w:rFonts w:ascii="Times New Roman" w:hAnsi="Times New Roman" w:cs="Times New Roman" w:hint="default"/>
      </w:rPr>
    </w:lvl>
  </w:abstractNum>
  <w:abstractNum w:abstractNumId="21" w15:restartNumberingAfterBreak="0">
    <w:nsid w:val="4717115E"/>
    <w:multiLevelType w:val="singleLevel"/>
    <w:tmpl w:val="EA5EAD60"/>
    <w:lvl w:ilvl="0">
      <w:start w:val="1"/>
      <w:numFmt w:val="decimal"/>
      <w:lvlText w:val="%1."/>
      <w:legacy w:legacy="1" w:legacySpace="0" w:legacyIndent="566"/>
      <w:lvlJc w:val="left"/>
      <w:rPr>
        <w:rFonts w:ascii="Times New Roman" w:hAnsi="Times New Roman" w:cs="Times New Roman" w:hint="default"/>
      </w:rPr>
    </w:lvl>
  </w:abstractNum>
  <w:abstractNum w:abstractNumId="22" w15:restartNumberingAfterBreak="0">
    <w:nsid w:val="49574C56"/>
    <w:multiLevelType w:val="hybridMultilevel"/>
    <w:tmpl w:val="216ECA6C"/>
    <w:lvl w:ilvl="0" w:tplc="041F0001">
      <w:start w:val="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836973"/>
    <w:multiLevelType w:val="hybridMultilevel"/>
    <w:tmpl w:val="82F69918"/>
    <w:lvl w:ilvl="0" w:tplc="D0724CB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5B4F37"/>
    <w:multiLevelType w:val="hybridMultilevel"/>
    <w:tmpl w:val="CCE29AD6"/>
    <w:lvl w:ilvl="0" w:tplc="076AD21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ED2717"/>
    <w:multiLevelType w:val="singleLevel"/>
    <w:tmpl w:val="CB38C150"/>
    <w:lvl w:ilvl="0">
      <w:start w:val="8"/>
      <w:numFmt w:val="decimal"/>
      <w:lvlText w:val="4.3.%1"/>
      <w:legacy w:legacy="1" w:legacySpace="0" w:legacyIndent="538"/>
      <w:lvlJc w:val="left"/>
      <w:rPr>
        <w:rFonts w:ascii="Times New Roman" w:hAnsi="Times New Roman" w:cs="Times New Roman" w:hint="default"/>
      </w:rPr>
    </w:lvl>
  </w:abstractNum>
  <w:abstractNum w:abstractNumId="26" w15:restartNumberingAfterBreak="0">
    <w:nsid w:val="565A7BAE"/>
    <w:multiLevelType w:val="multilevel"/>
    <w:tmpl w:val="4226322E"/>
    <w:lvl w:ilvl="0">
      <w:start w:val="2"/>
      <w:numFmt w:val="decimal"/>
      <w:lvlText w:val="%1"/>
      <w:lvlJc w:val="left"/>
      <w:pPr>
        <w:ind w:left="360" w:hanging="360"/>
      </w:pPr>
      <w:rPr>
        <w:rFonts w:hint="default"/>
        <w:b/>
        <w:color w:val="000000"/>
        <w:sz w:val="24"/>
      </w:rPr>
    </w:lvl>
    <w:lvl w:ilvl="1">
      <w:start w:val="1"/>
      <w:numFmt w:val="decimal"/>
      <w:lvlText w:val="%1.%2"/>
      <w:lvlJc w:val="left"/>
      <w:pPr>
        <w:ind w:left="360" w:hanging="36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1080" w:hanging="108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440" w:hanging="144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800" w:hanging="1800"/>
      </w:pPr>
      <w:rPr>
        <w:rFonts w:hint="default"/>
        <w:b/>
        <w:color w:val="000000"/>
        <w:sz w:val="24"/>
      </w:rPr>
    </w:lvl>
    <w:lvl w:ilvl="8">
      <w:start w:val="1"/>
      <w:numFmt w:val="decimal"/>
      <w:lvlText w:val="%1.%2.%3.%4.%5.%6.%7.%8.%9"/>
      <w:lvlJc w:val="left"/>
      <w:pPr>
        <w:ind w:left="1800" w:hanging="1800"/>
      </w:pPr>
      <w:rPr>
        <w:rFonts w:hint="default"/>
        <w:b/>
        <w:color w:val="000000"/>
        <w:sz w:val="24"/>
      </w:rPr>
    </w:lvl>
  </w:abstractNum>
  <w:abstractNum w:abstractNumId="27" w15:restartNumberingAfterBreak="0">
    <w:nsid w:val="590E40CE"/>
    <w:multiLevelType w:val="singleLevel"/>
    <w:tmpl w:val="714A7D92"/>
    <w:lvl w:ilvl="0">
      <w:start w:val="1"/>
      <w:numFmt w:val="decimal"/>
      <w:lvlText w:val="%1."/>
      <w:legacy w:legacy="1" w:legacySpace="0" w:legacyIndent="240"/>
      <w:lvlJc w:val="left"/>
      <w:rPr>
        <w:rFonts w:ascii="Times New Roman" w:hAnsi="Times New Roman" w:cs="Times New Roman" w:hint="default"/>
      </w:rPr>
    </w:lvl>
  </w:abstractNum>
  <w:abstractNum w:abstractNumId="28" w15:restartNumberingAfterBreak="0">
    <w:nsid w:val="63434211"/>
    <w:multiLevelType w:val="multilevel"/>
    <w:tmpl w:val="7DB28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D7427F"/>
    <w:multiLevelType w:val="hybridMultilevel"/>
    <w:tmpl w:val="D6D64D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2E3C81"/>
    <w:multiLevelType w:val="singleLevel"/>
    <w:tmpl w:val="A7E8EBB6"/>
    <w:lvl w:ilvl="0">
      <w:start w:val="1"/>
      <w:numFmt w:val="decimal"/>
      <w:lvlText w:val="2.%1"/>
      <w:legacy w:legacy="1" w:legacySpace="0" w:legacyIndent="566"/>
      <w:lvlJc w:val="left"/>
      <w:rPr>
        <w:rFonts w:ascii="Times New Roman" w:hAnsi="Times New Roman" w:cs="Times New Roman" w:hint="default"/>
      </w:rPr>
    </w:lvl>
  </w:abstractNum>
  <w:abstractNum w:abstractNumId="31" w15:restartNumberingAfterBreak="0">
    <w:nsid w:val="720A39EF"/>
    <w:multiLevelType w:val="hybridMultilevel"/>
    <w:tmpl w:val="520AC200"/>
    <w:lvl w:ilvl="0" w:tplc="041F0001">
      <w:start w:val="183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CF201D"/>
    <w:multiLevelType w:val="hybridMultilevel"/>
    <w:tmpl w:val="58841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58719DE"/>
    <w:multiLevelType w:val="hybridMultilevel"/>
    <w:tmpl w:val="38E2A0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7E606BF"/>
    <w:multiLevelType w:val="hybridMultilevel"/>
    <w:tmpl w:val="B9C8DA22"/>
    <w:lvl w:ilvl="0" w:tplc="87A2DA3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EB06D04"/>
    <w:multiLevelType w:val="multilevel"/>
    <w:tmpl w:val="20944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30"/>
  </w:num>
  <w:num w:numId="3">
    <w:abstractNumId w:val="16"/>
  </w:num>
  <w:num w:numId="4">
    <w:abstractNumId w:val="14"/>
  </w:num>
  <w:num w:numId="5">
    <w:abstractNumId w:val="11"/>
  </w:num>
  <w:num w:numId="6">
    <w:abstractNumId w:val="20"/>
  </w:num>
  <w:num w:numId="7">
    <w:abstractNumId w:val="19"/>
  </w:num>
  <w:num w:numId="8">
    <w:abstractNumId w:val="13"/>
  </w:num>
  <w:num w:numId="9">
    <w:abstractNumId w:val="25"/>
  </w:num>
  <w:num w:numId="10">
    <w:abstractNumId w:val="21"/>
  </w:num>
  <w:num w:numId="11">
    <w:abstractNumId w:val="10"/>
    <w:lvlOverride w:ilvl="0">
      <w:lvl w:ilvl="0">
        <w:start w:val="65535"/>
        <w:numFmt w:val="bullet"/>
        <w:lvlText w:val="•"/>
        <w:legacy w:legacy="1" w:legacySpace="0" w:legacyIndent="360"/>
        <w:lvlJc w:val="left"/>
        <w:rPr>
          <w:rFonts w:ascii="Arial" w:hAnsi="Arial" w:cs="Arial" w:hint="default"/>
        </w:rPr>
      </w:lvl>
    </w:lvlOverride>
  </w:num>
  <w:num w:numId="12">
    <w:abstractNumId w:val="12"/>
  </w:num>
  <w:num w:numId="13">
    <w:abstractNumId w:val="35"/>
  </w:num>
  <w:num w:numId="14">
    <w:abstractNumId w:val="26"/>
  </w:num>
  <w:num w:numId="15">
    <w:abstractNumId w:val="28"/>
  </w:num>
  <w:num w:numId="16">
    <w:abstractNumId w:val="29"/>
  </w:num>
  <w:num w:numId="17">
    <w:abstractNumId w:val="15"/>
  </w:num>
  <w:num w:numId="18">
    <w:abstractNumId w:val="33"/>
  </w:num>
  <w:num w:numId="19">
    <w:abstractNumId w:val="24"/>
  </w:num>
  <w:num w:numId="20">
    <w:abstractNumId w:val="22"/>
  </w:num>
  <w:num w:numId="21">
    <w:abstractNumId w:val="31"/>
  </w:num>
  <w:num w:numId="22">
    <w:abstractNumId w:val="34"/>
  </w:num>
  <w:num w:numId="23">
    <w:abstractNumId w:val="32"/>
  </w:num>
  <w:num w:numId="24">
    <w:abstractNumId w:val="17"/>
  </w:num>
  <w:num w:numId="25">
    <w:abstractNumId w:val="18"/>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14"/>
    <w:rsid w:val="000058C1"/>
    <w:rsid w:val="00006E4D"/>
    <w:rsid w:val="00011A62"/>
    <w:rsid w:val="00013E24"/>
    <w:rsid w:val="000303F9"/>
    <w:rsid w:val="00030EFA"/>
    <w:rsid w:val="00032C01"/>
    <w:rsid w:val="00036775"/>
    <w:rsid w:val="000406A3"/>
    <w:rsid w:val="00046736"/>
    <w:rsid w:val="000506BB"/>
    <w:rsid w:val="0006627A"/>
    <w:rsid w:val="000679B9"/>
    <w:rsid w:val="00072834"/>
    <w:rsid w:val="000739FA"/>
    <w:rsid w:val="000741EE"/>
    <w:rsid w:val="000756B5"/>
    <w:rsid w:val="0007663D"/>
    <w:rsid w:val="000767C0"/>
    <w:rsid w:val="0008742D"/>
    <w:rsid w:val="00096918"/>
    <w:rsid w:val="000B1F82"/>
    <w:rsid w:val="000C01C3"/>
    <w:rsid w:val="000C6BB1"/>
    <w:rsid w:val="000D2A4E"/>
    <w:rsid w:val="000D2AD6"/>
    <w:rsid w:val="000D2B5A"/>
    <w:rsid w:val="000E3A73"/>
    <w:rsid w:val="000E45B1"/>
    <w:rsid w:val="000E4F36"/>
    <w:rsid w:val="000E5F0D"/>
    <w:rsid w:val="000E7F9E"/>
    <w:rsid w:val="000F1B96"/>
    <w:rsid w:val="000F1CB4"/>
    <w:rsid w:val="0010135D"/>
    <w:rsid w:val="00102A80"/>
    <w:rsid w:val="00105296"/>
    <w:rsid w:val="0010635B"/>
    <w:rsid w:val="00117307"/>
    <w:rsid w:val="00121038"/>
    <w:rsid w:val="00123A0D"/>
    <w:rsid w:val="00125732"/>
    <w:rsid w:val="00130A0D"/>
    <w:rsid w:val="001361FF"/>
    <w:rsid w:val="001366BD"/>
    <w:rsid w:val="00143624"/>
    <w:rsid w:val="00145C0D"/>
    <w:rsid w:val="00150E33"/>
    <w:rsid w:val="00151CCC"/>
    <w:rsid w:val="00152498"/>
    <w:rsid w:val="00152B0C"/>
    <w:rsid w:val="001608F1"/>
    <w:rsid w:val="001643E9"/>
    <w:rsid w:val="001658AA"/>
    <w:rsid w:val="00165A23"/>
    <w:rsid w:val="00175F84"/>
    <w:rsid w:val="00191237"/>
    <w:rsid w:val="001959DD"/>
    <w:rsid w:val="001A3F53"/>
    <w:rsid w:val="001A7C7E"/>
    <w:rsid w:val="001B4332"/>
    <w:rsid w:val="001B5EBA"/>
    <w:rsid w:val="001B6216"/>
    <w:rsid w:val="001B76AB"/>
    <w:rsid w:val="001C1981"/>
    <w:rsid w:val="001C5FE5"/>
    <w:rsid w:val="001D12DD"/>
    <w:rsid w:val="001D3C09"/>
    <w:rsid w:val="001D5D45"/>
    <w:rsid w:val="001E3217"/>
    <w:rsid w:val="001F171E"/>
    <w:rsid w:val="001F2244"/>
    <w:rsid w:val="001F6C39"/>
    <w:rsid w:val="002047E9"/>
    <w:rsid w:val="0020643F"/>
    <w:rsid w:val="00213380"/>
    <w:rsid w:val="002204B0"/>
    <w:rsid w:val="00221514"/>
    <w:rsid w:val="002269F4"/>
    <w:rsid w:val="00227EE3"/>
    <w:rsid w:val="0023104C"/>
    <w:rsid w:val="002358E6"/>
    <w:rsid w:val="00241138"/>
    <w:rsid w:val="00250A58"/>
    <w:rsid w:val="00251C29"/>
    <w:rsid w:val="00254966"/>
    <w:rsid w:val="00254B3B"/>
    <w:rsid w:val="00260C8B"/>
    <w:rsid w:val="00267DFB"/>
    <w:rsid w:val="002732AE"/>
    <w:rsid w:val="00277525"/>
    <w:rsid w:val="002875F1"/>
    <w:rsid w:val="002A1993"/>
    <w:rsid w:val="002A3AD5"/>
    <w:rsid w:val="002B0197"/>
    <w:rsid w:val="002B3956"/>
    <w:rsid w:val="002B4A8E"/>
    <w:rsid w:val="002B54FF"/>
    <w:rsid w:val="002B5961"/>
    <w:rsid w:val="002C361B"/>
    <w:rsid w:val="002C3C95"/>
    <w:rsid w:val="002D72F4"/>
    <w:rsid w:val="002D7EEC"/>
    <w:rsid w:val="002E19AF"/>
    <w:rsid w:val="002E4849"/>
    <w:rsid w:val="002F0CE5"/>
    <w:rsid w:val="00301F59"/>
    <w:rsid w:val="00302B0C"/>
    <w:rsid w:val="00305F07"/>
    <w:rsid w:val="00317552"/>
    <w:rsid w:val="00323D34"/>
    <w:rsid w:val="00330CB0"/>
    <w:rsid w:val="003376A2"/>
    <w:rsid w:val="003474CF"/>
    <w:rsid w:val="00360B77"/>
    <w:rsid w:val="00372AA6"/>
    <w:rsid w:val="00374A73"/>
    <w:rsid w:val="00375B11"/>
    <w:rsid w:val="00375BCC"/>
    <w:rsid w:val="0038434E"/>
    <w:rsid w:val="00390CE1"/>
    <w:rsid w:val="003961DB"/>
    <w:rsid w:val="00396943"/>
    <w:rsid w:val="003B379E"/>
    <w:rsid w:val="003D4DA3"/>
    <w:rsid w:val="003E18FE"/>
    <w:rsid w:val="003E4A87"/>
    <w:rsid w:val="003E6824"/>
    <w:rsid w:val="00400CDD"/>
    <w:rsid w:val="00402203"/>
    <w:rsid w:val="00406AA3"/>
    <w:rsid w:val="004127D4"/>
    <w:rsid w:val="0042247F"/>
    <w:rsid w:val="0042718A"/>
    <w:rsid w:val="0044074F"/>
    <w:rsid w:val="004415E2"/>
    <w:rsid w:val="00445A12"/>
    <w:rsid w:val="00454F45"/>
    <w:rsid w:val="0045736B"/>
    <w:rsid w:val="00462DEC"/>
    <w:rsid w:val="004676A2"/>
    <w:rsid w:val="00471D26"/>
    <w:rsid w:val="00485290"/>
    <w:rsid w:val="004868C6"/>
    <w:rsid w:val="004871B7"/>
    <w:rsid w:val="00493C3E"/>
    <w:rsid w:val="004A05E6"/>
    <w:rsid w:val="004B096A"/>
    <w:rsid w:val="004B5E2E"/>
    <w:rsid w:val="004E3B9A"/>
    <w:rsid w:val="004E436B"/>
    <w:rsid w:val="004E6FE1"/>
    <w:rsid w:val="004F11DA"/>
    <w:rsid w:val="004F4166"/>
    <w:rsid w:val="0050619F"/>
    <w:rsid w:val="00514995"/>
    <w:rsid w:val="00520E01"/>
    <w:rsid w:val="00555046"/>
    <w:rsid w:val="00571721"/>
    <w:rsid w:val="00582B30"/>
    <w:rsid w:val="00585BA7"/>
    <w:rsid w:val="00587B61"/>
    <w:rsid w:val="00591828"/>
    <w:rsid w:val="00592939"/>
    <w:rsid w:val="00593901"/>
    <w:rsid w:val="005A04BF"/>
    <w:rsid w:val="005A69F8"/>
    <w:rsid w:val="005A7D54"/>
    <w:rsid w:val="005C0D7D"/>
    <w:rsid w:val="005D40B9"/>
    <w:rsid w:val="005D6D0A"/>
    <w:rsid w:val="005D73CE"/>
    <w:rsid w:val="005E47E7"/>
    <w:rsid w:val="005E6B2C"/>
    <w:rsid w:val="005F27AC"/>
    <w:rsid w:val="005F5A33"/>
    <w:rsid w:val="006209D8"/>
    <w:rsid w:val="006213BF"/>
    <w:rsid w:val="00624EBB"/>
    <w:rsid w:val="0062586C"/>
    <w:rsid w:val="006301E5"/>
    <w:rsid w:val="00640E54"/>
    <w:rsid w:val="00642ED9"/>
    <w:rsid w:val="00644A0C"/>
    <w:rsid w:val="006541F2"/>
    <w:rsid w:val="0065618B"/>
    <w:rsid w:val="006721ED"/>
    <w:rsid w:val="00672337"/>
    <w:rsid w:val="00681439"/>
    <w:rsid w:val="00683A82"/>
    <w:rsid w:val="00685045"/>
    <w:rsid w:val="00696B27"/>
    <w:rsid w:val="006A39BE"/>
    <w:rsid w:val="006A4224"/>
    <w:rsid w:val="006C0612"/>
    <w:rsid w:val="006C20C9"/>
    <w:rsid w:val="006D065D"/>
    <w:rsid w:val="006D6650"/>
    <w:rsid w:val="006F75BF"/>
    <w:rsid w:val="00704B5A"/>
    <w:rsid w:val="007178D7"/>
    <w:rsid w:val="00721C0F"/>
    <w:rsid w:val="00723236"/>
    <w:rsid w:val="00725631"/>
    <w:rsid w:val="00737F6D"/>
    <w:rsid w:val="007436FB"/>
    <w:rsid w:val="00753735"/>
    <w:rsid w:val="00753736"/>
    <w:rsid w:val="00763887"/>
    <w:rsid w:val="00771801"/>
    <w:rsid w:val="00782152"/>
    <w:rsid w:val="0079678C"/>
    <w:rsid w:val="007A5EE5"/>
    <w:rsid w:val="007C6105"/>
    <w:rsid w:val="007D51DD"/>
    <w:rsid w:val="007D7176"/>
    <w:rsid w:val="007F1975"/>
    <w:rsid w:val="007F6358"/>
    <w:rsid w:val="008136B6"/>
    <w:rsid w:val="00822024"/>
    <w:rsid w:val="0083259D"/>
    <w:rsid w:val="0083717D"/>
    <w:rsid w:val="00840ABB"/>
    <w:rsid w:val="008516A0"/>
    <w:rsid w:val="008535DC"/>
    <w:rsid w:val="00854E18"/>
    <w:rsid w:val="00855BA8"/>
    <w:rsid w:val="00860B18"/>
    <w:rsid w:val="00865FBD"/>
    <w:rsid w:val="0086789A"/>
    <w:rsid w:val="00872A4C"/>
    <w:rsid w:val="00874300"/>
    <w:rsid w:val="00874A8C"/>
    <w:rsid w:val="00887443"/>
    <w:rsid w:val="0089519C"/>
    <w:rsid w:val="008A00FA"/>
    <w:rsid w:val="008B4F3B"/>
    <w:rsid w:val="008B7C54"/>
    <w:rsid w:val="008C37F5"/>
    <w:rsid w:val="008D4243"/>
    <w:rsid w:val="008E14C1"/>
    <w:rsid w:val="008E4F65"/>
    <w:rsid w:val="008E5E63"/>
    <w:rsid w:val="0090591E"/>
    <w:rsid w:val="00906E0E"/>
    <w:rsid w:val="00911172"/>
    <w:rsid w:val="009136EA"/>
    <w:rsid w:val="00916705"/>
    <w:rsid w:val="00933607"/>
    <w:rsid w:val="00937543"/>
    <w:rsid w:val="00941278"/>
    <w:rsid w:val="00942522"/>
    <w:rsid w:val="0094589B"/>
    <w:rsid w:val="009460E3"/>
    <w:rsid w:val="00947DF7"/>
    <w:rsid w:val="009535D6"/>
    <w:rsid w:val="00961542"/>
    <w:rsid w:val="00966728"/>
    <w:rsid w:val="009809E3"/>
    <w:rsid w:val="009859BF"/>
    <w:rsid w:val="00991D02"/>
    <w:rsid w:val="009924E3"/>
    <w:rsid w:val="009B22F1"/>
    <w:rsid w:val="009C1A3A"/>
    <w:rsid w:val="009C7309"/>
    <w:rsid w:val="009E23D9"/>
    <w:rsid w:val="009F760B"/>
    <w:rsid w:val="00A06979"/>
    <w:rsid w:val="00A11247"/>
    <w:rsid w:val="00A138C8"/>
    <w:rsid w:val="00A15C18"/>
    <w:rsid w:val="00A34F69"/>
    <w:rsid w:val="00A46DC8"/>
    <w:rsid w:val="00A512ED"/>
    <w:rsid w:val="00A51B85"/>
    <w:rsid w:val="00A53228"/>
    <w:rsid w:val="00A5680C"/>
    <w:rsid w:val="00A57039"/>
    <w:rsid w:val="00A729CD"/>
    <w:rsid w:val="00A80F92"/>
    <w:rsid w:val="00A845E2"/>
    <w:rsid w:val="00A865EB"/>
    <w:rsid w:val="00A959E2"/>
    <w:rsid w:val="00A97376"/>
    <w:rsid w:val="00AA1749"/>
    <w:rsid w:val="00AA454D"/>
    <w:rsid w:val="00AC56A1"/>
    <w:rsid w:val="00AD0850"/>
    <w:rsid w:val="00AD1CE8"/>
    <w:rsid w:val="00AE228F"/>
    <w:rsid w:val="00AF2D50"/>
    <w:rsid w:val="00B02686"/>
    <w:rsid w:val="00B33B4E"/>
    <w:rsid w:val="00B44D9C"/>
    <w:rsid w:val="00B56B8F"/>
    <w:rsid w:val="00B56F2C"/>
    <w:rsid w:val="00B61059"/>
    <w:rsid w:val="00B64BF7"/>
    <w:rsid w:val="00B67400"/>
    <w:rsid w:val="00B72878"/>
    <w:rsid w:val="00B81C63"/>
    <w:rsid w:val="00BA6BC1"/>
    <w:rsid w:val="00BB31E8"/>
    <w:rsid w:val="00BB5558"/>
    <w:rsid w:val="00BC1E82"/>
    <w:rsid w:val="00BC71D4"/>
    <w:rsid w:val="00BC746B"/>
    <w:rsid w:val="00BD6320"/>
    <w:rsid w:val="00BE2B5C"/>
    <w:rsid w:val="00BE58FA"/>
    <w:rsid w:val="00BF0D55"/>
    <w:rsid w:val="00BF6E17"/>
    <w:rsid w:val="00C07982"/>
    <w:rsid w:val="00C2348B"/>
    <w:rsid w:val="00C40E92"/>
    <w:rsid w:val="00C4241C"/>
    <w:rsid w:val="00C42BF2"/>
    <w:rsid w:val="00C43AE0"/>
    <w:rsid w:val="00C53B4F"/>
    <w:rsid w:val="00C54658"/>
    <w:rsid w:val="00C56800"/>
    <w:rsid w:val="00C61380"/>
    <w:rsid w:val="00C6214F"/>
    <w:rsid w:val="00C627A4"/>
    <w:rsid w:val="00C7156B"/>
    <w:rsid w:val="00C72B14"/>
    <w:rsid w:val="00C72DF5"/>
    <w:rsid w:val="00C84611"/>
    <w:rsid w:val="00C907DD"/>
    <w:rsid w:val="00CA0387"/>
    <w:rsid w:val="00CA6FFA"/>
    <w:rsid w:val="00CB45B4"/>
    <w:rsid w:val="00CB74DD"/>
    <w:rsid w:val="00CC7515"/>
    <w:rsid w:val="00CD2BFF"/>
    <w:rsid w:val="00CE1BCA"/>
    <w:rsid w:val="00CF5CC3"/>
    <w:rsid w:val="00D05E99"/>
    <w:rsid w:val="00D073AD"/>
    <w:rsid w:val="00D174DE"/>
    <w:rsid w:val="00D23A4F"/>
    <w:rsid w:val="00D26EAB"/>
    <w:rsid w:val="00D27B9A"/>
    <w:rsid w:val="00D30DE1"/>
    <w:rsid w:val="00D3118A"/>
    <w:rsid w:val="00D32393"/>
    <w:rsid w:val="00D32EFF"/>
    <w:rsid w:val="00D42354"/>
    <w:rsid w:val="00D431F9"/>
    <w:rsid w:val="00D43528"/>
    <w:rsid w:val="00D43DFC"/>
    <w:rsid w:val="00D441A8"/>
    <w:rsid w:val="00D57899"/>
    <w:rsid w:val="00D673A7"/>
    <w:rsid w:val="00D72562"/>
    <w:rsid w:val="00D730A9"/>
    <w:rsid w:val="00D771BA"/>
    <w:rsid w:val="00D87A03"/>
    <w:rsid w:val="00D9148F"/>
    <w:rsid w:val="00DA25D9"/>
    <w:rsid w:val="00DA40C3"/>
    <w:rsid w:val="00DA7887"/>
    <w:rsid w:val="00DB2E6A"/>
    <w:rsid w:val="00DB796F"/>
    <w:rsid w:val="00DC5A55"/>
    <w:rsid w:val="00DC6CF3"/>
    <w:rsid w:val="00DD2A39"/>
    <w:rsid w:val="00DD3BF9"/>
    <w:rsid w:val="00DD5465"/>
    <w:rsid w:val="00DE0DC0"/>
    <w:rsid w:val="00DE1D80"/>
    <w:rsid w:val="00DE2C0E"/>
    <w:rsid w:val="00DE2F83"/>
    <w:rsid w:val="00DF0FC2"/>
    <w:rsid w:val="00DF207E"/>
    <w:rsid w:val="00DF7E62"/>
    <w:rsid w:val="00E00BA3"/>
    <w:rsid w:val="00E06650"/>
    <w:rsid w:val="00E07CC5"/>
    <w:rsid w:val="00E15502"/>
    <w:rsid w:val="00E17151"/>
    <w:rsid w:val="00E35A4E"/>
    <w:rsid w:val="00E422BC"/>
    <w:rsid w:val="00E426B1"/>
    <w:rsid w:val="00E4441E"/>
    <w:rsid w:val="00E46B62"/>
    <w:rsid w:val="00E475F6"/>
    <w:rsid w:val="00E5319F"/>
    <w:rsid w:val="00E549D3"/>
    <w:rsid w:val="00E57650"/>
    <w:rsid w:val="00E57CB5"/>
    <w:rsid w:val="00E65AA8"/>
    <w:rsid w:val="00E70224"/>
    <w:rsid w:val="00E72B48"/>
    <w:rsid w:val="00E75E1B"/>
    <w:rsid w:val="00E92475"/>
    <w:rsid w:val="00E972F3"/>
    <w:rsid w:val="00EA38B4"/>
    <w:rsid w:val="00EA5B6B"/>
    <w:rsid w:val="00EB248A"/>
    <w:rsid w:val="00EC599B"/>
    <w:rsid w:val="00ED02E9"/>
    <w:rsid w:val="00ED7EC5"/>
    <w:rsid w:val="00EF103C"/>
    <w:rsid w:val="00EF2D0D"/>
    <w:rsid w:val="00EF3C4D"/>
    <w:rsid w:val="00EF5473"/>
    <w:rsid w:val="00EF7487"/>
    <w:rsid w:val="00EF7FFE"/>
    <w:rsid w:val="00F03D58"/>
    <w:rsid w:val="00F07371"/>
    <w:rsid w:val="00F125FA"/>
    <w:rsid w:val="00F17E30"/>
    <w:rsid w:val="00F22C32"/>
    <w:rsid w:val="00F238B8"/>
    <w:rsid w:val="00F259F6"/>
    <w:rsid w:val="00F27FD3"/>
    <w:rsid w:val="00F40649"/>
    <w:rsid w:val="00F41CC7"/>
    <w:rsid w:val="00F5509A"/>
    <w:rsid w:val="00F65644"/>
    <w:rsid w:val="00F6769F"/>
    <w:rsid w:val="00F87452"/>
    <w:rsid w:val="00F90173"/>
    <w:rsid w:val="00F904F4"/>
    <w:rsid w:val="00F956B2"/>
    <w:rsid w:val="00FA198C"/>
    <w:rsid w:val="00FA32DC"/>
    <w:rsid w:val="00FC1BDE"/>
    <w:rsid w:val="00FC230E"/>
    <w:rsid w:val="00FC345D"/>
    <w:rsid w:val="00FC44B2"/>
    <w:rsid w:val="00FD68F9"/>
    <w:rsid w:val="00FE3A50"/>
    <w:rsid w:val="00FE5F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37C29"/>
  <w15:docId w15:val="{173257B9-31DF-4CEC-8F0C-D8783DE6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514"/>
    <w:pPr>
      <w:widowControl w:val="0"/>
      <w:autoSpaceDE w:val="0"/>
      <w:autoSpaceDN w:val="0"/>
      <w:adjustRightInd w:val="0"/>
    </w:pPr>
    <w:rPr>
      <w:rFonts w:ascii="Times New Roman" w:eastAsia="Times New Roman" w:hAnsi="Times New Roman"/>
    </w:rPr>
  </w:style>
  <w:style w:type="paragraph" w:styleId="Balk1">
    <w:name w:val="heading 1"/>
    <w:basedOn w:val="AralkYok"/>
    <w:next w:val="Normal"/>
    <w:link w:val="Balk1Char"/>
    <w:uiPriority w:val="99"/>
    <w:qFormat/>
    <w:rsid w:val="00EA5B6B"/>
    <w:pPr>
      <w:outlineLvl w:val="0"/>
    </w:pPr>
  </w:style>
  <w:style w:type="paragraph" w:styleId="Balk2">
    <w:name w:val="heading 2"/>
    <w:basedOn w:val="Balk1"/>
    <w:next w:val="Normal"/>
    <w:link w:val="Balk2Char"/>
    <w:uiPriority w:val="99"/>
    <w:unhideWhenUsed/>
    <w:qFormat/>
    <w:rsid w:val="00EA5B6B"/>
    <w:pPr>
      <w:jc w:val="left"/>
      <w:outlineLvl w:val="1"/>
    </w:pPr>
  </w:style>
  <w:style w:type="paragraph" w:styleId="Balk3">
    <w:name w:val="heading 3"/>
    <w:basedOn w:val="Balk2"/>
    <w:next w:val="Normal"/>
    <w:link w:val="Balk3Char"/>
    <w:unhideWhenUsed/>
    <w:qFormat/>
    <w:rsid w:val="00EA5B6B"/>
    <w:pPr>
      <w:outlineLvl w:val="2"/>
    </w:pPr>
  </w:style>
  <w:style w:type="paragraph" w:styleId="Balk4">
    <w:name w:val="heading 4"/>
    <w:basedOn w:val="Normal"/>
    <w:next w:val="Normal"/>
    <w:link w:val="Balk4Char"/>
    <w:unhideWhenUsed/>
    <w:qFormat/>
    <w:rsid w:val="00EA5B6B"/>
    <w:pPr>
      <w:keepNext/>
      <w:keepLines/>
      <w:spacing w:before="200"/>
      <w:outlineLvl w:val="3"/>
    </w:pPr>
    <w:rPr>
      <w:b/>
      <w:bCs/>
      <w:iCs/>
      <w:sz w:val="24"/>
      <w:szCs w:val="24"/>
    </w:rPr>
  </w:style>
  <w:style w:type="paragraph" w:styleId="Balk5">
    <w:name w:val="heading 5"/>
    <w:basedOn w:val="Normal"/>
    <w:next w:val="Normal"/>
    <w:link w:val="Balk5Char"/>
    <w:unhideWhenUsed/>
    <w:qFormat/>
    <w:rsid w:val="000E7F9E"/>
    <w:pPr>
      <w:keepNext/>
      <w:keepLines/>
      <w:spacing w:before="200"/>
      <w:outlineLvl w:val="4"/>
    </w:pPr>
    <w:rPr>
      <w:rFonts w:ascii="Cambria" w:hAnsi="Cambria"/>
      <w:b/>
      <w:sz w:val="24"/>
    </w:rPr>
  </w:style>
  <w:style w:type="paragraph" w:styleId="Balk6">
    <w:name w:val="heading 6"/>
    <w:basedOn w:val="Normal"/>
    <w:next w:val="Normal"/>
    <w:link w:val="Balk6Char"/>
    <w:unhideWhenUsed/>
    <w:qFormat/>
    <w:rsid w:val="002C3C95"/>
    <w:pPr>
      <w:keepNext/>
      <w:keepLines/>
      <w:spacing w:before="20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723236"/>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723236"/>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7232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221514"/>
  </w:style>
  <w:style w:type="paragraph" w:styleId="BalonMetni">
    <w:name w:val="Balloon Text"/>
    <w:basedOn w:val="Normal"/>
    <w:link w:val="BalonMetniChar"/>
    <w:uiPriority w:val="99"/>
    <w:semiHidden/>
    <w:unhideWhenUsed/>
    <w:rsid w:val="00221514"/>
    <w:rPr>
      <w:rFonts w:ascii="Tahoma" w:hAnsi="Tahoma" w:cs="Tahoma"/>
      <w:sz w:val="16"/>
      <w:szCs w:val="16"/>
    </w:rPr>
  </w:style>
  <w:style w:type="character" w:customStyle="1" w:styleId="BalonMetniChar">
    <w:name w:val="Balon Metni Char"/>
    <w:link w:val="BalonMetni"/>
    <w:uiPriority w:val="99"/>
    <w:semiHidden/>
    <w:rsid w:val="00221514"/>
    <w:rPr>
      <w:rFonts w:ascii="Tahoma" w:eastAsia="Times New Roman" w:hAnsi="Tahoma" w:cs="Tahoma"/>
      <w:sz w:val="16"/>
      <w:szCs w:val="16"/>
      <w:lang w:eastAsia="tr-TR"/>
    </w:rPr>
  </w:style>
  <w:style w:type="paragraph" w:styleId="stBilgi">
    <w:name w:val="header"/>
    <w:basedOn w:val="Normal"/>
    <w:link w:val="stBilgiChar"/>
    <w:uiPriority w:val="99"/>
    <w:unhideWhenUsed/>
    <w:rsid w:val="001B76AB"/>
    <w:pPr>
      <w:tabs>
        <w:tab w:val="center" w:pos="4536"/>
        <w:tab w:val="right" w:pos="9072"/>
      </w:tabs>
    </w:pPr>
  </w:style>
  <w:style w:type="character" w:customStyle="1" w:styleId="stBilgiChar">
    <w:name w:val="Üst Bilgi Char"/>
    <w:link w:val="stBilgi"/>
    <w:uiPriority w:val="99"/>
    <w:rsid w:val="001B76A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B76AB"/>
    <w:pPr>
      <w:tabs>
        <w:tab w:val="center" w:pos="4536"/>
        <w:tab w:val="right" w:pos="9072"/>
      </w:tabs>
    </w:pPr>
  </w:style>
  <w:style w:type="character" w:customStyle="1" w:styleId="AltBilgiChar">
    <w:name w:val="Alt Bilgi Char"/>
    <w:link w:val="AltBilgi"/>
    <w:uiPriority w:val="99"/>
    <w:rsid w:val="001B76AB"/>
    <w:rPr>
      <w:rFonts w:ascii="Times New Roman" w:eastAsia="Times New Roman" w:hAnsi="Times New Roman" w:cs="Times New Roman"/>
      <w:sz w:val="20"/>
      <w:szCs w:val="20"/>
      <w:lang w:eastAsia="tr-TR"/>
    </w:rPr>
  </w:style>
  <w:style w:type="table" w:styleId="TabloKlavuzu">
    <w:name w:val="Table Grid"/>
    <w:basedOn w:val="NormalTablo"/>
    <w:rsid w:val="00FC4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9"/>
    <w:rsid w:val="00EA5B6B"/>
    <w:rPr>
      <w:rFonts w:ascii="Times New Roman" w:eastAsia="Times New Roman" w:hAnsi="Times New Roman"/>
      <w:b/>
      <w:sz w:val="24"/>
      <w:szCs w:val="24"/>
    </w:rPr>
  </w:style>
  <w:style w:type="paragraph" w:customStyle="1" w:styleId="TezMetni">
    <w:name w:val="Tez Metni"/>
    <w:rsid w:val="005F5A33"/>
    <w:pPr>
      <w:spacing w:after="240" w:line="360" w:lineRule="auto"/>
      <w:jc w:val="both"/>
    </w:pPr>
    <w:rPr>
      <w:rFonts w:ascii="Arial" w:eastAsia="Times New Roman" w:hAnsi="Arial"/>
      <w:sz w:val="24"/>
    </w:rPr>
  </w:style>
  <w:style w:type="paragraph" w:styleId="ListeParagraf">
    <w:name w:val="List Paragraph"/>
    <w:basedOn w:val="Normal"/>
    <w:uiPriority w:val="99"/>
    <w:qFormat/>
    <w:rsid w:val="005F5A33"/>
    <w:pPr>
      <w:ind w:left="720"/>
      <w:contextualSpacing/>
    </w:pPr>
  </w:style>
  <w:style w:type="character" w:customStyle="1" w:styleId="Balk2Char">
    <w:name w:val="Başlık 2 Char"/>
    <w:link w:val="Balk2"/>
    <w:uiPriority w:val="99"/>
    <w:rsid w:val="00EA5B6B"/>
    <w:rPr>
      <w:rFonts w:ascii="Times New Roman" w:eastAsia="Times New Roman" w:hAnsi="Times New Roman"/>
      <w:b/>
      <w:sz w:val="24"/>
      <w:szCs w:val="24"/>
    </w:rPr>
  </w:style>
  <w:style w:type="character" w:customStyle="1" w:styleId="Balk6Char">
    <w:name w:val="Başlık 6 Char"/>
    <w:link w:val="Balk6"/>
    <w:rsid w:val="002C3C95"/>
    <w:rPr>
      <w:rFonts w:ascii="Cambria" w:eastAsia="Times New Roman" w:hAnsi="Cambria" w:cs="Times New Roman"/>
      <w:i/>
      <w:iCs/>
      <w:color w:val="243F60"/>
    </w:rPr>
  </w:style>
  <w:style w:type="character" w:customStyle="1" w:styleId="Balk5Char">
    <w:name w:val="Başlık 5 Char"/>
    <w:link w:val="Balk5"/>
    <w:rsid w:val="000E7F9E"/>
    <w:rPr>
      <w:rFonts w:ascii="Cambria" w:eastAsia="Times New Roman" w:hAnsi="Cambria" w:cs="Times New Roman"/>
      <w:b/>
      <w:sz w:val="24"/>
    </w:rPr>
  </w:style>
  <w:style w:type="character" w:customStyle="1" w:styleId="Balk3Char">
    <w:name w:val="Başlık 3 Char"/>
    <w:link w:val="Balk3"/>
    <w:uiPriority w:val="9"/>
    <w:rsid w:val="00EA5B6B"/>
    <w:rPr>
      <w:rFonts w:ascii="Times New Roman" w:eastAsia="Times New Roman" w:hAnsi="Times New Roman"/>
      <w:b/>
      <w:sz w:val="24"/>
      <w:szCs w:val="24"/>
    </w:rPr>
  </w:style>
  <w:style w:type="paragraph" w:styleId="NormalWeb">
    <w:name w:val="Normal (Web)"/>
    <w:basedOn w:val="Normal"/>
    <w:unhideWhenUsed/>
    <w:rsid w:val="00375BCC"/>
    <w:pPr>
      <w:widowControl/>
      <w:autoSpaceDE/>
      <w:autoSpaceDN/>
      <w:adjustRightInd/>
      <w:spacing w:before="100" w:beforeAutospacing="1" w:after="100" w:afterAutospacing="1"/>
    </w:pPr>
    <w:rPr>
      <w:sz w:val="24"/>
      <w:szCs w:val="24"/>
    </w:rPr>
  </w:style>
  <w:style w:type="paragraph" w:styleId="TBal">
    <w:name w:val="TOC Heading"/>
    <w:basedOn w:val="Balk1"/>
    <w:next w:val="Normal"/>
    <w:uiPriority w:val="39"/>
    <w:qFormat/>
    <w:rsid w:val="002D72F4"/>
    <w:pPr>
      <w:widowControl/>
      <w:autoSpaceDE/>
      <w:autoSpaceDN/>
      <w:adjustRightInd/>
      <w:spacing w:before="480" w:line="276" w:lineRule="auto"/>
      <w:outlineLvl w:val="9"/>
    </w:pPr>
    <w:rPr>
      <w:rFonts w:ascii="Cambria" w:hAnsi="Cambria"/>
      <w:color w:val="365F91"/>
    </w:rPr>
  </w:style>
  <w:style w:type="paragraph" w:styleId="ekillerTablosu">
    <w:name w:val="table of figures"/>
    <w:basedOn w:val="Normal"/>
    <w:next w:val="Normal"/>
    <w:uiPriority w:val="99"/>
    <w:rsid w:val="00302B0C"/>
    <w:pPr>
      <w:widowControl/>
      <w:autoSpaceDE/>
      <w:autoSpaceDN/>
      <w:adjustRightInd/>
      <w:spacing w:after="200" w:line="360" w:lineRule="auto"/>
    </w:pPr>
    <w:rPr>
      <w:sz w:val="24"/>
      <w:szCs w:val="22"/>
    </w:rPr>
  </w:style>
  <w:style w:type="character" w:styleId="Kpr">
    <w:name w:val="Hyperlink"/>
    <w:uiPriority w:val="99"/>
    <w:rsid w:val="00B56F2C"/>
    <w:rPr>
      <w:rFonts w:cs="Times New Roman"/>
      <w:color w:val="0000FF"/>
      <w:u w:val="none"/>
      <w:effect w:val="none"/>
    </w:rPr>
  </w:style>
  <w:style w:type="paragraph" w:styleId="T1">
    <w:name w:val="toc 1"/>
    <w:basedOn w:val="Normal"/>
    <w:next w:val="Normal"/>
    <w:autoRedefine/>
    <w:uiPriority w:val="39"/>
    <w:unhideWhenUsed/>
    <w:rsid w:val="00D87A03"/>
    <w:pPr>
      <w:tabs>
        <w:tab w:val="right" w:leader="dot" w:pos="8494"/>
      </w:tabs>
      <w:spacing w:after="120"/>
    </w:pPr>
    <w:rPr>
      <w:sz w:val="24"/>
    </w:rPr>
  </w:style>
  <w:style w:type="paragraph" w:styleId="T2">
    <w:name w:val="toc 2"/>
    <w:basedOn w:val="Normal"/>
    <w:next w:val="Normal"/>
    <w:autoRedefine/>
    <w:uiPriority w:val="39"/>
    <w:unhideWhenUsed/>
    <w:rsid w:val="00DB2E6A"/>
    <w:pPr>
      <w:spacing w:after="100"/>
      <w:ind w:left="200"/>
    </w:pPr>
    <w:rPr>
      <w:sz w:val="24"/>
    </w:rPr>
  </w:style>
  <w:style w:type="paragraph" w:styleId="T3">
    <w:name w:val="toc 3"/>
    <w:basedOn w:val="Normal"/>
    <w:next w:val="Normal"/>
    <w:autoRedefine/>
    <w:uiPriority w:val="39"/>
    <w:unhideWhenUsed/>
    <w:rsid w:val="00E75E1B"/>
    <w:pPr>
      <w:spacing w:after="100"/>
      <w:ind w:left="400"/>
    </w:pPr>
    <w:rPr>
      <w:sz w:val="24"/>
    </w:rPr>
  </w:style>
  <w:style w:type="paragraph" w:styleId="AralkYok">
    <w:name w:val="No Spacing"/>
    <w:basedOn w:val="Normal"/>
    <w:uiPriority w:val="1"/>
    <w:qFormat/>
    <w:rsid w:val="006721ED"/>
    <w:pPr>
      <w:jc w:val="center"/>
    </w:pPr>
    <w:rPr>
      <w:b/>
      <w:sz w:val="24"/>
      <w:szCs w:val="24"/>
    </w:rPr>
  </w:style>
  <w:style w:type="character" w:styleId="zlenenKpr">
    <w:name w:val="FollowedHyperlink"/>
    <w:uiPriority w:val="99"/>
    <w:semiHidden/>
    <w:unhideWhenUsed/>
    <w:rsid w:val="00696B27"/>
    <w:rPr>
      <w:color w:val="800080"/>
      <w:u w:val="single"/>
    </w:rPr>
  </w:style>
  <w:style w:type="character" w:styleId="YerTutucuMetni">
    <w:name w:val="Placeholder Text"/>
    <w:uiPriority w:val="99"/>
    <w:semiHidden/>
    <w:rsid w:val="007D7176"/>
    <w:rPr>
      <w:color w:val="808080"/>
    </w:rPr>
  </w:style>
  <w:style w:type="character" w:customStyle="1" w:styleId="Balk4Char">
    <w:name w:val="Başlık 4 Char"/>
    <w:link w:val="Balk4"/>
    <w:rsid w:val="00EA5B6B"/>
    <w:rPr>
      <w:rFonts w:ascii="Times New Roman" w:eastAsia="Times New Roman" w:hAnsi="Times New Roman"/>
      <w:b/>
      <w:bCs/>
      <w:iCs/>
      <w:sz w:val="24"/>
      <w:szCs w:val="24"/>
    </w:rPr>
  </w:style>
  <w:style w:type="paragraph" w:styleId="T4">
    <w:name w:val="toc 4"/>
    <w:basedOn w:val="Normal"/>
    <w:next w:val="Normal"/>
    <w:autoRedefine/>
    <w:uiPriority w:val="39"/>
    <w:unhideWhenUsed/>
    <w:rsid w:val="008B7C54"/>
    <w:pPr>
      <w:spacing w:after="100"/>
      <w:ind w:left="600"/>
    </w:pPr>
    <w:rPr>
      <w:sz w:val="24"/>
    </w:rPr>
  </w:style>
  <w:style w:type="character" w:styleId="Vurgu">
    <w:name w:val="Emphasis"/>
    <w:uiPriority w:val="20"/>
    <w:qFormat/>
    <w:rsid w:val="00966728"/>
    <w:rPr>
      <w:rFonts w:ascii="Times New Roman" w:hAnsi="Times New Roman" w:cs="Times New Roman" w:hint="default"/>
      <w:b/>
      <w:bCs/>
      <w:i w:val="0"/>
      <w:iCs w:val="0"/>
    </w:rPr>
  </w:style>
  <w:style w:type="paragraph" w:styleId="HTMLncedenBiimlendirilmi">
    <w:name w:val="HTML Preformatted"/>
    <w:basedOn w:val="Normal"/>
    <w:link w:val="HTMLncedenBiimlendirilmiChar"/>
    <w:uiPriority w:val="99"/>
    <w:semiHidden/>
    <w:unhideWhenUsed/>
    <w:rsid w:val="00966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w:hAnsi="Arial" w:cs="Arial"/>
      <w:color w:val="000000"/>
    </w:rPr>
  </w:style>
  <w:style w:type="character" w:customStyle="1" w:styleId="HTMLncedenBiimlendirilmiChar">
    <w:name w:val="HTML Önceden Biçimlendirilmiş Char"/>
    <w:link w:val="HTMLncedenBiimlendirilmi"/>
    <w:uiPriority w:val="99"/>
    <w:semiHidden/>
    <w:rsid w:val="00966728"/>
    <w:rPr>
      <w:rFonts w:ascii="Arial" w:eastAsia="Times New Roman" w:hAnsi="Arial" w:cs="Arial"/>
      <w:color w:val="000000"/>
    </w:rPr>
  </w:style>
  <w:style w:type="character" w:styleId="Gl">
    <w:name w:val="Strong"/>
    <w:qFormat/>
    <w:rsid w:val="00966728"/>
    <w:rPr>
      <w:rFonts w:ascii="Times New Roman" w:hAnsi="Times New Roman" w:cs="Times New Roman" w:hint="default"/>
      <w:b/>
      <w:bCs/>
    </w:rPr>
  </w:style>
  <w:style w:type="paragraph" w:styleId="T5">
    <w:name w:val="toc 5"/>
    <w:basedOn w:val="Normal"/>
    <w:next w:val="Normal"/>
    <w:autoRedefine/>
    <w:uiPriority w:val="39"/>
    <w:unhideWhenUsed/>
    <w:rsid w:val="008B7C54"/>
    <w:pPr>
      <w:widowControl/>
      <w:tabs>
        <w:tab w:val="right" w:leader="dot" w:pos="8494"/>
      </w:tabs>
      <w:autoSpaceDE/>
      <w:autoSpaceDN/>
      <w:adjustRightInd/>
      <w:spacing w:before="120" w:after="120"/>
      <w:ind w:left="880"/>
    </w:pPr>
    <w:rPr>
      <w:sz w:val="24"/>
      <w:szCs w:val="22"/>
    </w:rPr>
  </w:style>
  <w:style w:type="paragraph" w:styleId="T6">
    <w:name w:val="toc 6"/>
    <w:basedOn w:val="Normal"/>
    <w:next w:val="Normal"/>
    <w:autoRedefine/>
    <w:semiHidden/>
    <w:unhideWhenUsed/>
    <w:rsid w:val="00966728"/>
    <w:pPr>
      <w:widowControl/>
      <w:autoSpaceDE/>
      <w:autoSpaceDN/>
      <w:adjustRightInd/>
      <w:spacing w:after="200" w:line="276" w:lineRule="auto"/>
      <w:ind w:left="1100"/>
    </w:pPr>
    <w:rPr>
      <w:sz w:val="24"/>
      <w:szCs w:val="22"/>
    </w:rPr>
  </w:style>
  <w:style w:type="paragraph" w:styleId="Altyaz">
    <w:name w:val="Subtitle"/>
    <w:basedOn w:val="Normal"/>
    <w:next w:val="Normal"/>
    <w:link w:val="AltyazChar"/>
    <w:qFormat/>
    <w:rsid w:val="00966728"/>
    <w:pPr>
      <w:widowControl/>
      <w:autoSpaceDE/>
      <w:autoSpaceDN/>
      <w:adjustRightInd/>
      <w:spacing w:after="60"/>
      <w:jc w:val="center"/>
      <w:outlineLvl w:val="1"/>
    </w:pPr>
    <w:rPr>
      <w:rFonts w:ascii="Cambria" w:hAnsi="Cambria"/>
      <w:sz w:val="24"/>
      <w:szCs w:val="24"/>
    </w:rPr>
  </w:style>
  <w:style w:type="character" w:customStyle="1" w:styleId="AltyazChar">
    <w:name w:val="Altyazı Char"/>
    <w:link w:val="Altyaz"/>
    <w:rsid w:val="00966728"/>
    <w:rPr>
      <w:rFonts w:ascii="Cambria" w:eastAsia="Times New Roman" w:hAnsi="Cambria"/>
      <w:sz w:val="24"/>
      <w:szCs w:val="24"/>
    </w:rPr>
  </w:style>
  <w:style w:type="character" w:customStyle="1" w:styleId="GvdeMetniGirintisi2Char">
    <w:name w:val="Gövde Metni Girintisi 2 Char"/>
    <w:link w:val="GvdeMetniGirintisi2"/>
    <w:uiPriority w:val="99"/>
    <w:semiHidden/>
    <w:locked/>
    <w:rsid w:val="00966728"/>
    <w:rPr>
      <w:rFonts w:ascii="Times New Roman" w:hAnsi="Times New Roman"/>
      <w:sz w:val="24"/>
      <w:szCs w:val="24"/>
    </w:rPr>
  </w:style>
  <w:style w:type="paragraph" w:customStyle="1" w:styleId="msobodytextindent2">
    <w:name w:val="msobodytextindent2"/>
    <w:basedOn w:val="Normal"/>
    <w:uiPriority w:val="99"/>
    <w:rsid w:val="00966728"/>
    <w:pPr>
      <w:widowControl/>
      <w:autoSpaceDE/>
      <w:autoSpaceDN/>
      <w:adjustRightInd/>
      <w:spacing w:before="120" w:after="360" w:line="360" w:lineRule="auto"/>
      <w:ind w:firstLine="708"/>
      <w:jc w:val="both"/>
    </w:pPr>
    <w:rPr>
      <w:rFonts w:eastAsia="Calibri"/>
      <w:sz w:val="24"/>
      <w:szCs w:val="24"/>
    </w:rPr>
  </w:style>
  <w:style w:type="paragraph" w:customStyle="1" w:styleId="KonuBasligi">
    <w:name w:val="Konu Basligi"/>
    <w:basedOn w:val="Normal"/>
    <w:next w:val="Normal"/>
    <w:uiPriority w:val="99"/>
    <w:rsid w:val="00966728"/>
    <w:pPr>
      <w:widowControl/>
    </w:pPr>
    <w:rPr>
      <w:rFonts w:eastAsia="Calibri"/>
      <w:sz w:val="24"/>
      <w:szCs w:val="24"/>
      <w:lang w:eastAsia="en-US"/>
    </w:rPr>
  </w:style>
  <w:style w:type="paragraph" w:customStyle="1" w:styleId="ListeParagraf1">
    <w:name w:val="Liste Paragraf1"/>
    <w:basedOn w:val="Normal"/>
    <w:rsid w:val="00966728"/>
    <w:pPr>
      <w:widowControl/>
      <w:autoSpaceDE/>
      <w:autoSpaceDN/>
      <w:adjustRightInd/>
      <w:spacing w:after="200" w:line="276" w:lineRule="auto"/>
      <w:ind w:left="720"/>
    </w:pPr>
    <w:rPr>
      <w:rFonts w:ascii="Calibri" w:hAnsi="Calibri"/>
      <w:sz w:val="22"/>
      <w:szCs w:val="22"/>
    </w:rPr>
  </w:style>
  <w:style w:type="paragraph" w:customStyle="1" w:styleId="Style2">
    <w:name w:val="Style2"/>
    <w:basedOn w:val="Normal"/>
    <w:uiPriority w:val="99"/>
    <w:rsid w:val="00966728"/>
    <w:pPr>
      <w:spacing w:before="437" w:line="414" w:lineRule="exact"/>
      <w:jc w:val="both"/>
    </w:pPr>
    <w:rPr>
      <w:rFonts w:ascii="Arial" w:hAnsi="Arial" w:cs="Arial"/>
      <w:sz w:val="24"/>
      <w:szCs w:val="24"/>
    </w:rPr>
  </w:style>
  <w:style w:type="paragraph" w:customStyle="1" w:styleId="Default">
    <w:name w:val="Default"/>
    <w:rsid w:val="00966728"/>
    <w:pPr>
      <w:autoSpaceDE w:val="0"/>
      <w:autoSpaceDN w:val="0"/>
      <w:adjustRightInd w:val="0"/>
    </w:pPr>
    <w:rPr>
      <w:rFonts w:ascii="Code" w:eastAsia="Times New Roman" w:hAnsi="Code" w:cs="Code"/>
      <w:color w:val="000000"/>
      <w:sz w:val="24"/>
      <w:szCs w:val="24"/>
    </w:rPr>
  </w:style>
  <w:style w:type="paragraph" w:customStyle="1" w:styleId="WW-NormalWeb1">
    <w:name w:val="WW-Normal (Web)1"/>
    <w:basedOn w:val="Normal"/>
    <w:rsid w:val="00966728"/>
    <w:pPr>
      <w:widowControl/>
      <w:autoSpaceDE/>
      <w:autoSpaceDN/>
      <w:adjustRightInd/>
      <w:spacing w:before="280" w:after="119"/>
    </w:pPr>
    <w:rPr>
      <w:rFonts w:eastAsia="Calibri"/>
      <w:sz w:val="24"/>
      <w:szCs w:val="24"/>
      <w:lang w:eastAsia="ar-SA"/>
    </w:rPr>
  </w:style>
  <w:style w:type="paragraph" w:customStyle="1" w:styleId="izelge">
    <w:name w:val="çizelge"/>
    <w:basedOn w:val="T1"/>
    <w:rsid w:val="00966728"/>
    <w:pPr>
      <w:widowControl/>
      <w:tabs>
        <w:tab w:val="right" w:leader="dot" w:pos="7927"/>
      </w:tabs>
      <w:autoSpaceDE/>
      <w:autoSpaceDN/>
      <w:adjustRightInd/>
      <w:spacing w:before="120"/>
      <w:jc w:val="both"/>
    </w:pPr>
    <w:rPr>
      <w:rFonts w:eastAsia="Calibri"/>
      <w:b/>
      <w:noProof/>
      <w:sz w:val="20"/>
      <w:szCs w:val="24"/>
    </w:rPr>
  </w:style>
  <w:style w:type="paragraph" w:customStyle="1" w:styleId="NormalkiYanaYasla">
    <w:name w:val="Normal + İki Yana Yasla"/>
    <w:basedOn w:val="Normal"/>
    <w:rsid w:val="00966728"/>
    <w:pPr>
      <w:suppressAutoHyphens/>
      <w:autoSpaceDE/>
      <w:autoSpaceDN/>
      <w:adjustRightInd/>
      <w:jc w:val="both"/>
    </w:pPr>
    <w:rPr>
      <w:rFonts w:eastAsia="Calibri"/>
      <w:sz w:val="24"/>
      <w:lang w:val="en-US" w:eastAsia="ar-SA"/>
    </w:rPr>
  </w:style>
  <w:style w:type="character" w:customStyle="1" w:styleId="FontStyle11">
    <w:name w:val="Font Style11"/>
    <w:uiPriority w:val="99"/>
    <w:rsid w:val="00966728"/>
    <w:rPr>
      <w:rFonts w:ascii="Times New Roman" w:hAnsi="Times New Roman" w:cs="Times New Roman" w:hint="default"/>
      <w:color w:val="000000"/>
      <w:sz w:val="24"/>
      <w:szCs w:val="24"/>
    </w:rPr>
  </w:style>
  <w:style w:type="character" w:customStyle="1" w:styleId="f1">
    <w:name w:val="f1"/>
    <w:rsid w:val="00966728"/>
    <w:rPr>
      <w:color w:val="676767"/>
    </w:rPr>
  </w:style>
  <w:style w:type="character" w:customStyle="1" w:styleId="referencetext1">
    <w:name w:val="referencetext1"/>
    <w:rsid w:val="00966728"/>
    <w:rPr>
      <w:vanish/>
      <w:webHidden w:val="0"/>
      <w:specVanish/>
    </w:rPr>
  </w:style>
  <w:style w:type="character" w:customStyle="1" w:styleId="shorttext1">
    <w:name w:val="short_text1"/>
    <w:rsid w:val="00966728"/>
    <w:rPr>
      <w:rFonts w:ascii="Times New Roman" w:hAnsi="Times New Roman" w:cs="Times New Roman" w:hint="default"/>
      <w:sz w:val="19"/>
      <w:szCs w:val="19"/>
    </w:rPr>
  </w:style>
  <w:style w:type="paragraph" w:styleId="GvdeMetniGirintisi2">
    <w:name w:val="Body Text Indent 2"/>
    <w:basedOn w:val="Normal"/>
    <w:link w:val="GvdeMetniGirintisi2Char"/>
    <w:uiPriority w:val="99"/>
    <w:semiHidden/>
    <w:unhideWhenUsed/>
    <w:rsid w:val="00966728"/>
    <w:pPr>
      <w:widowControl/>
      <w:autoSpaceDE/>
      <w:autoSpaceDN/>
      <w:adjustRightInd/>
      <w:spacing w:after="120" w:line="480" w:lineRule="auto"/>
      <w:ind w:left="283"/>
    </w:pPr>
    <w:rPr>
      <w:rFonts w:eastAsia="Calibri"/>
      <w:sz w:val="24"/>
      <w:szCs w:val="24"/>
    </w:rPr>
  </w:style>
  <w:style w:type="character" w:customStyle="1" w:styleId="GvdeMetniGirintisi2Char1">
    <w:name w:val="Gövde Metni Girintisi 2 Char1"/>
    <w:uiPriority w:val="99"/>
    <w:semiHidden/>
    <w:rsid w:val="00966728"/>
    <w:rPr>
      <w:rFonts w:ascii="Times New Roman" w:eastAsia="Times New Roman" w:hAnsi="Times New Roman"/>
    </w:rPr>
  </w:style>
  <w:style w:type="character" w:customStyle="1" w:styleId="ref-vol">
    <w:name w:val="ref-vol"/>
    <w:basedOn w:val="VarsaylanParagrafYazTipi"/>
    <w:rsid w:val="00966728"/>
  </w:style>
  <w:style w:type="character" w:customStyle="1" w:styleId="name">
    <w:name w:val="name"/>
    <w:uiPriority w:val="99"/>
    <w:rsid w:val="00966728"/>
    <w:rPr>
      <w:rFonts w:ascii="Times New Roman" w:hAnsi="Times New Roman" w:cs="Times New Roman" w:hint="default"/>
    </w:rPr>
  </w:style>
  <w:style w:type="character" w:customStyle="1" w:styleId="forenames">
    <w:name w:val="forenames"/>
    <w:uiPriority w:val="99"/>
    <w:rsid w:val="00966728"/>
    <w:rPr>
      <w:rFonts w:ascii="Times New Roman" w:hAnsi="Times New Roman" w:cs="Times New Roman" w:hint="default"/>
    </w:rPr>
  </w:style>
  <w:style w:type="character" w:customStyle="1" w:styleId="surname">
    <w:name w:val="surname"/>
    <w:uiPriority w:val="99"/>
    <w:rsid w:val="00966728"/>
    <w:rPr>
      <w:rFonts w:ascii="Times New Roman" w:hAnsi="Times New Roman" w:cs="Times New Roman" w:hint="default"/>
    </w:rPr>
  </w:style>
  <w:style w:type="character" w:customStyle="1" w:styleId="smallcaps1">
    <w:name w:val="smallcaps1"/>
    <w:uiPriority w:val="99"/>
    <w:rsid w:val="00966728"/>
    <w:rPr>
      <w:rFonts w:ascii="Times New Roman" w:hAnsi="Times New Roman" w:cs="Times New Roman" w:hint="default"/>
      <w:smallCaps/>
    </w:rPr>
  </w:style>
  <w:style w:type="character" w:customStyle="1" w:styleId="personname">
    <w:name w:val="person_name"/>
    <w:basedOn w:val="VarsaylanParagrafYazTipi"/>
    <w:rsid w:val="00966728"/>
  </w:style>
  <w:style w:type="character" w:customStyle="1" w:styleId="ft">
    <w:name w:val="ft"/>
    <w:rsid w:val="00966728"/>
  </w:style>
  <w:style w:type="table" w:customStyle="1" w:styleId="TabloKlavuzu1">
    <w:name w:val="Tablo Kılavuzu1"/>
    <w:basedOn w:val="NormalTablo"/>
    <w:uiPriority w:val="59"/>
    <w:rsid w:val="00966728"/>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Metni">
    <w:name w:val="annotation text"/>
    <w:basedOn w:val="Normal"/>
    <w:link w:val="AklamaMetniChar"/>
    <w:uiPriority w:val="99"/>
    <w:semiHidden/>
    <w:unhideWhenUsed/>
    <w:rsid w:val="00723236"/>
  </w:style>
  <w:style w:type="character" w:customStyle="1" w:styleId="AklamaMetniChar">
    <w:name w:val="Açıklama Metni Char"/>
    <w:basedOn w:val="VarsaylanParagrafYazTipi"/>
    <w:link w:val="AklamaMetni"/>
    <w:uiPriority w:val="99"/>
    <w:semiHidden/>
    <w:rsid w:val="00723236"/>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723236"/>
    <w:rPr>
      <w:b/>
      <w:bCs/>
    </w:rPr>
  </w:style>
  <w:style w:type="character" w:customStyle="1" w:styleId="AklamaKonusuChar">
    <w:name w:val="Açıklama Konusu Char"/>
    <w:basedOn w:val="AklamaMetniChar"/>
    <w:link w:val="AklamaKonusu"/>
    <w:uiPriority w:val="99"/>
    <w:semiHidden/>
    <w:rsid w:val="00723236"/>
    <w:rPr>
      <w:rFonts w:ascii="Times New Roman" w:eastAsia="Times New Roman" w:hAnsi="Times New Roman"/>
      <w:b/>
      <w:bCs/>
    </w:rPr>
  </w:style>
  <w:style w:type="character" w:customStyle="1" w:styleId="Balk7Char">
    <w:name w:val="Başlık 7 Char"/>
    <w:basedOn w:val="VarsaylanParagrafYazTipi"/>
    <w:link w:val="Balk7"/>
    <w:uiPriority w:val="9"/>
    <w:semiHidden/>
    <w:rsid w:val="00723236"/>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723236"/>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sid w:val="00723236"/>
    <w:rPr>
      <w:rFonts w:asciiTheme="majorHAnsi" w:eastAsiaTheme="majorEastAsia" w:hAnsiTheme="majorHAnsi" w:cstheme="majorBidi"/>
      <w:i/>
      <w:iCs/>
      <w:color w:val="404040" w:themeColor="text1" w:themeTint="BF"/>
    </w:rPr>
  </w:style>
  <w:style w:type="paragraph" w:styleId="BelgeBalantlar">
    <w:name w:val="Document Map"/>
    <w:basedOn w:val="Normal"/>
    <w:link w:val="BelgeBalantlarChar"/>
    <w:uiPriority w:val="99"/>
    <w:semiHidden/>
    <w:unhideWhenUsed/>
    <w:rsid w:val="00723236"/>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23236"/>
    <w:rPr>
      <w:rFonts w:ascii="Tahoma" w:eastAsia="Times New Roman" w:hAnsi="Tahoma" w:cs="Tahoma"/>
      <w:sz w:val="16"/>
      <w:szCs w:val="16"/>
    </w:rPr>
  </w:style>
  <w:style w:type="paragraph" w:styleId="DipnotMetni">
    <w:name w:val="footnote text"/>
    <w:basedOn w:val="Normal"/>
    <w:link w:val="DipnotMetniChar"/>
    <w:uiPriority w:val="99"/>
    <w:semiHidden/>
    <w:unhideWhenUsed/>
    <w:rsid w:val="00723236"/>
  </w:style>
  <w:style w:type="character" w:customStyle="1" w:styleId="DipnotMetniChar">
    <w:name w:val="Dipnot Metni Char"/>
    <w:basedOn w:val="VarsaylanParagrafYazTipi"/>
    <w:link w:val="DipnotMetni"/>
    <w:uiPriority w:val="99"/>
    <w:semiHidden/>
    <w:rsid w:val="00723236"/>
    <w:rPr>
      <w:rFonts w:ascii="Times New Roman" w:eastAsia="Times New Roman" w:hAnsi="Times New Roman"/>
    </w:rPr>
  </w:style>
  <w:style w:type="paragraph" w:styleId="Dizin1">
    <w:name w:val="index 1"/>
    <w:basedOn w:val="Normal"/>
    <w:next w:val="Normal"/>
    <w:autoRedefine/>
    <w:uiPriority w:val="99"/>
    <w:semiHidden/>
    <w:unhideWhenUsed/>
    <w:rsid w:val="00723236"/>
    <w:pPr>
      <w:ind w:left="200" w:hanging="200"/>
    </w:pPr>
  </w:style>
  <w:style w:type="paragraph" w:styleId="Dizin2">
    <w:name w:val="index 2"/>
    <w:basedOn w:val="Normal"/>
    <w:next w:val="Normal"/>
    <w:autoRedefine/>
    <w:uiPriority w:val="99"/>
    <w:semiHidden/>
    <w:unhideWhenUsed/>
    <w:rsid w:val="00723236"/>
    <w:pPr>
      <w:ind w:left="400" w:hanging="200"/>
    </w:pPr>
  </w:style>
  <w:style w:type="paragraph" w:styleId="Dizin3">
    <w:name w:val="index 3"/>
    <w:basedOn w:val="Normal"/>
    <w:next w:val="Normal"/>
    <w:autoRedefine/>
    <w:uiPriority w:val="99"/>
    <w:semiHidden/>
    <w:unhideWhenUsed/>
    <w:rsid w:val="00723236"/>
    <w:pPr>
      <w:ind w:left="600" w:hanging="200"/>
    </w:pPr>
  </w:style>
  <w:style w:type="paragraph" w:styleId="Dizin4">
    <w:name w:val="index 4"/>
    <w:basedOn w:val="Normal"/>
    <w:next w:val="Normal"/>
    <w:autoRedefine/>
    <w:uiPriority w:val="99"/>
    <w:semiHidden/>
    <w:unhideWhenUsed/>
    <w:rsid w:val="00723236"/>
    <w:pPr>
      <w:ind w:left="800" w:hanging="200"/>
    </w:pPr>
  </w:style>
  <w:style w:type="paragraph" w:styleId="Dizin5">
    <w:name w:val="index 5"/>
    <w:basedOn w:val="Normal"/>
    <w:next w:val="Normal"/>
    <w:autoRedefine/>
    <w:uiPriority w:val="99"/>
    <w:semiHidden/>
    <w:unhideWhenUsed/>
    <w:rsid w:val="00723236"/>
    <w:pPr>
      <w:ind w:left="1000" w:hanging="200"/>
    </w:pPr>
  </w:style>
  <w:style w:type="paragraph" w:styleId="Dizin6">
    <w:name w:val="index 6"/>
    <w:basedOn w:val="Normal"/>
    <w:next w:val="Normal"/>
    <w:autoRedefine/>
    <w:uiPriority w:val="99"/>
    <w:semiHidden/>
    <w:unhideWhenUsed/>
    <w:rsid w:val="00723236"/>
    <w:pPr>
      <w:ind w:left="1200" w:hanging="200"/>
    </w:pPr>
  </w:style>
  <w:style w:type="paragraph" w:styleId="Dizin7">
    <w:name w:val="index 7"/>
    <w:basedOn w:val="Normal"/>
    <w:next w:val="Normal"/>
    <w:autoRedefine/>
    <w:uiPriority w:val="99"/>
    <w:semiHidden/>
    <w:unhideWhenUsed/>
    <w:rsid w:val="00723236"/>
    <w:pPr>
      <w:ind w:left="1400" w:hanging="200"/>
    </w:pPr>
  </w:style>
  <w:style w:type="paragraph" w:styleId="Dizin8">
    <w:name w:val="index 8"/>
    <w:basedOn w:val="Normal"/>
    <w:next w:val="Normal"/>
    <w:autoRedefine/>
    <w:uiPriority w:val="99"/>
    <w:semiHidden/>
    <w:unhideWhenUsed/>
    <w:rsid w:val="00723236"/>
    <w:pPr>
      <w:ind w:left="1600" w:hanging="200"/>
    </w:pPr>
  </w:style>
  <w:style w:type="paragraph" w:styleId="Dizin9">
    <w:name w:val="index 9"/>
    <w:basedOn w:val="Normal"/>
    <w:next w:val="Normal"/>
    <w:autoRedefine/>
    <w:uiPriority w:val="99"/>
    <w:semiHidden/>
    <w:unhideWhenUsed/>
    <w:rsid w:val="00723236"/>
    <w:pPr>
      <w:ind w:left="1800" w:hanging="200"/>
    </w:pPr>
  </w:style>
  <w:style w:type="paragraph" w:styleId="DizinBal">
    <w:name w:val="index heading"/>
    <w:basedOn w:val="Normal"/>
    <w:next w:val="Dizin1"/>
    <w:uiPriority w:val="99"/>
    <w:semiHidden/>
    <w:unhideWhenUsed/>
    <w:rsid w:val="00723236"/>
    <w:rPr>
      <w:rFonts w:asciiTheme="majorHAnsi" w:eastAsiaTheme="majorEastAsia" w:hAnsiTheme="majorHAnsi" w:cstheme="majorBidi"/>
      <w:b/>
      <w:bCs/>
    </w:rPr>
  </w:style>
  <w:style w:type="paragraph" w:styleId="DzMetin">
    <w:name w:val="Plain Text"/>
    <w:basedOn w:val="Normal"/>
    <w:link w:val="DzMetinChar"/>
    <w:uiPriority w:val="99"/>
    <w:semiHidden/>
    <w:unhideWhenUsed/>
    <w:rsid w:val="00723236"/>
    <w:rPr>
      <w:rFonts w:ascii="Consolas" w:hAnsi="Consolas"/>
      <w:sz w:val="21"/>
      <w:szCs w:val="21"/>
    </w:rPr>
  </w:style>
  <w:style w:type="character" w:customStyle="1" w:styleId="DzMetinChar">
    <w:name w:val="Düz Metin Char"/>
    <w:basedOn w:val="VarsaylanParagrafYazTipi"/>
    <w:link w:val="DzMetin"/>
    <w:uiPriority w:val="99"/>
    <w:semiHidden/>
    <w:rsid w:val="00723236"/>
    <w:rPr>
      <w:rFonts w:ascii="Consolas" w:eastAsia="Times New Roman" w:hAnsi="Consolas"/>
      <w:sz w:val="21"/>
      <w:szCs w:val="21"/>
    </w:rPr>
  </w:style>
  <w:style w:type="paragraph" w:styleId="E-postamzas">
    <w:name w:val="E-mail Signature"/>
    <w:basedOn w:val="Normal"/>
    <w:link w:val="E-postamzasChar"/>
    <w:uiPriority w:val="99"/>
    <w:semiHidden/>
    <w:unhideWhenUsed/>
    <w:rsid w:val="00723236"/>
  </w:style>
  <w:style w:type="character" w:customStyle="1" w:styleId="E-postamzasChar">
    <w:name w:val="E-posta İmzası Char"/>
    <w:basedOn w:val="VarsaylanParagrafYazTipi"/>
    <w:link w:val="E-postamzas"/>
    <w:uiPriority w:val="99"/>
    <w:semiHidden/>
    <w:rsid w:val="00723236"/>
    <w:rPr>
      <w:rFonts w:ascii="Times New Roman" w:eastAsia="Times New Roman" w:hAnsi="Times New Roman"/>
    </w:rPr>
  </w:style>
  <w:style w:type="paragraph" w:styleId="GvdeMetni">
    <w:name w:val="Body Text"/>
    <w:basedOn w:val="Normal"/>
    <w:link w:val="GvdeMetniChar"/>
    <w:uiPriority w:val="99"/>
    <w:semiHidden/>
    <w:unhideWhenUsed/>
    <w:rsid w:val="00723236"/>
    <w:pPr>
      <w:spacing w:after="120"/>
    </w:pPr>
  </w:style>
  <w:style w:type="character" w:customStyle="1" w:styleId="GvdeMetniChar">
    <w:name w:val="Gövde Metni Char"/>
    <w:basedOn w:val="VarsaylanParagrafYazTipi"/>
    <w:link w:val="GvdeMetni"/>
    <w:uiPriority w:val="99"/>
    <w:semiHidden/>
    <w:rsid w:val="00723236"/>
    <w:rPr>
      <w:rFonts w:ascii="Times New Roman" w:eastAsia="Times New Roman" w:hAnsi="Times New Roman"/>
    </w:rPr>
  </w:style>
  <w:style w:type="paragraph" w:styleId="GvdeMetni2">
    <w:name w:val="Body Text 2"/>
    <w:basedOn w:val="Normal"/>
    <w:link w:val="GvdeMetni2Char"/>
    <w:uiPriority w:val="99"/>
    <w:semiHidden/>
    <w:unhideWhenUsed/>
    <w:rsid w:val="00723236"/>
    <w:pPr>
      <w:spacing w:after="120" w:line="480" w:lineRule="auto"/>
    </w:pPr>
  </w:style>
  <w:style w:type="character" w:customStyle="1" w:styleId="GvdeMetni2Char">
    <w:name w:val="Gövde Metni 2 Char"/>
    <w:basedOn w:val="VarsaylanParagrafYazTipi"/>
    <w:link w:val="GvdeMetni2"/>
    <w:uiPriority w:val="99"/>
    <w:semiHidden/>
    <w:rsid w:val="00723236"/>
    <w:rPr>
      <w:rFonts w:ascii="Times New Roman" w:eastAsia="Times New Roman" w:hAnsi="Times New Roman"/>
    </w:rPr>
  </w:style>
  <w:style w:type="paragraph" w:styleId="GvdeMetni3">
    <w:name w:val="Body Text 3"/>
    <w:basedOn w:val="Normal"/>
    <w:link w:val="GvdeMetni3Char"/>
    <w:uiPriority w:val="99"/>
    <w:semiHidden/>
    <w:unhideWhenUsed/>
    <w:rsid w:val="00723236"/>
    <w:pPr>
      <w:spacing w:after="120"/>
    </w:pPr>
    <w:rPr>
      <w:sz w:val="16"/>
      <w:szCs w:val="16"/>
    </w:rPr>
  </w:style>
  <w:style w:type="character" w:customStyle="1" w:styleId="GvdeMetni3Char">
    <w:name w:val="Gövde Metni 3 Char"/>
    <w:basedOn w:val="VarsaylanParagrafYazTipi"/>
    <w:link w:val="GvdeMetni3"/>
    <w:uiPriority w:val="99"/>
    <w:semiHidden/>
    <w:rsid w:val="00723236"/>
    <w:rPr>
      <w:rFonts w:ascii="Times New Roman" w:eastAsia="Times New Roman" w:hAnsi="Times New Roman"/>
      <w:sz w:val="16"/>
      <w:szCs w:val="16"/>
    </w:rPr>
  </w:style>
  <w:style w:type="paragraph" w:styleId="GvdeMetniGirintisi">
    <w:name w:val="Body Text Indent"/>
    <w:basedOn w:val="Normal"/>
    <w:link w:val="GvdeMetniGirintisiChar"/>
    <w:uiPriority w:val="99"/>
    <w:semiHidden/>
    <w:unhideWhenUsed/>
    <w:rsid w:val="00723236"/>
    <w:pPr>
      <w:spacing w:after="120"/>
      <w:ind w:left="283"/>
    </w:pPr>
  </w:style>
  <w:style w:type="character" w:customStyle="1" w:styleId="GvdeMetniGirintisiChar">
    <w:name w:val="Gövde Metni Girintisi Char"/>
    <w:basedOn w:val="VarsaylanParagrafYazTipi"/>
    <w:link w:val="GvdeMetniGirintisi"/>
    <w:uiPriority w:val="99"/>
    <w:semiHidden/>
    <w:rsid w:val="00723236"/>
    <w:rPr>
      <w:rFonts w:ascii="Times New Roman" w:eastAsia="Times New Roman" w:hAnsi="Times New Roman"/>
    </w:rPr>
  </w:style>
  <w:style w:type="paragraph" w:styleId="GvdeMetniGirintisi3">
    <w:name w:val="Body Text Indent 3"/>
    <w:basedOn w:val="Normal"/>
    <w:link w:val="GvdeMetniGirintisi3Char"/>
    <w:uiPriority w:val="99"/>
    <w:semiHidden/>
    <w:unhideWhenUsed/>
    <w:rsid w:val="0072323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723236"/>
    <w:rPr>
      <w:rFonts w:ascii="Times New Roman" w:eastAsia="Times New Roman" w:hAnsi="Times New Roman"/>
      <w:sz w:val="16"/>
      <w:szCs w:val="16"/>
    </w:rPr>
  </w:style>
  <w:style w:type="paragraph" w:styleId="GvdeMetnilkGirintisi">
    <w:name w:val="Body Text First Indent"/>
    <w:basedOn w:val="GvdeMetni"/>
    <w:link w:val="GvdeMetnilkGirintisiChar"/>
    <w:uiPriority w:val="99"/>
    <w:semiHidden/>
    <w:unhideWhenUsed/>
    <w:rsid w:val="00723236"/>
    <w:pPr>
      <w:spacing w:after="0"/>
      <w:ind w:firstLine="360"/>
    </w:pPr>
  </w:style>
  <w:style w:type="character" w:customStyle="1" w:styleId="GvdeMetnilkGirintisiChar">
    <w:name w:val="Gövde Metni İlk Girintisi Char"/>
    <w:basedOn w:val="GvdeMetniChar"/>
    <w:link w:val="GvdeMetnilkGirintisi"/>
    <w:uiPriority w:val="99"/>
    <w:semiHidden/>
    <w:rsid w:val="00723236"/>
    <w:rPr>
      <w:rFonts w:ascii="Times New Roman" w:eastAsia="Times New Roman" w:hAnsi="Times New Roman"/>
    </w:rPr>
  </w:style>
  <w:style w:type="paragraph" w:styleId="GvdeMetnilkGirintisi2">
    <w:name w:val="Body Text First Indent 2"/>
    <w:basedOn w:val="GvdeMetniGirintisi"/>
    <w:link w:val="GvdeMetnilkGirintisi2Char"/>
    <w:uiPriority w:val="99"/>
    <w:semiHidden/>
    <w:unhideWhenUsed/>
    <w:rsid w:val="00723236"/>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723236"/>
    <w:rPr>
      <w:rFonts w:ascii="Times New Roman" w:eastAsia="Times New Roman" w:hAnsi="Times New Roman"/>
    </w:rPr>
  </w:style>
  <w:style w:type="paragraph" w:styleId="HTMLAdresi">
    <w:name w:val="HTML Address"/>
    <w:basedOn w:val="Normal"/>
    <w:link w:val="HTMLAdresiChar"/>
    <w:uiPriority w:val="99"/>
    <w:semiHidden/>
    <w:unhideWhenUsed/>
    <w:rsid w:val="00723236"/>
    <w:rPr>
      <w:i/>
      <w:iCs/>
    </w:rPr>
  </w:style>
  <w:style w:type="character" w:customStyle="1" w:styleId="HTMLAdresiChar">
    <w:name w:val="HTML Adresi Char"/>
    <w:basedOn w:val="VarsaylanParagrafYazTipi"/>
    <w:link w:val="HTMLAdresi"/>
    <w:uiPriority w:val="99"/>
    <w:semiHidden/>
    <w:rsid w:val="00723236"/>
    <w:rPr>
      <w:rFonts w:ascii="Times New Roman" w:eastAsia="Times New Roman" w:hAnsi="Times New Roman"/>
      <w:i/>
      <w:iCs/>
    </w:rPr>
  </w:style>
  <w:style w:type="paragraph" w:styleId="T7">
    <w:name w:val="toc 7"/>
    <w:basedOn w:val="Normal"/>
    <w:next w:val="Normal"/>
    <w:autoRedefine/>
    <w:uiPriority w:val="39"/>
    <w:semiHidden/>
    <w:unhideWhenUsed/>
    <w:rsid w:val="00723236"/>
    <w:pPr>
      <w:spacing w:after="100"/>
      <w:ind w:left="1200"/>
    </w:pPr>
  </w:style>
  <w:style w:type="paragraph" w:styleId="T8">
    <w:name w:val="toc 8"/>
    <w:basedOn w:val="Normal"/>
    <w:next w:val="Normal"/>
    <w:autoRedefine/>
    <w:uiPriority w:val="39"/>
    <w:semiHidden/>
    <w:unhideWhenUsed/>
    <w:rsid w:val="00723236"/>
    <w:pPr>
      <w:spacing w:after="100"/>
      <w:ind w:left="1400"/>
    </w:pPr>
  </w:style>
  <w:style w:type="paragraph" w:styleId="T9">
    <w:name w:val="toc 9"/>
    <w:basedOn w:val="Normal"/>
    <w:next w:val="Normal"/>
    <w:autoRedefine/>
    <w:uiPriority w:val="39"/>
    <w:semiHidden/>
    <w:unhideWhenUsed/>
    <w:rsid w:val="00723236"/>
    <w:pPr>
      <w:spacing w:after="100"/>
      <w:ind w:left="1600"/>
    </w:pPr>
  </w:style>
  <w:style w:type="paragraph" w:styleId="letistBilgisi">
    <w:name w:val="Message Header"/>
    <w:basedOn w:val="Normal"/>
    <w:link w:val="letistBilgisiChar"/>
    <w:uiPriority w:val="99"/>
    <w:semiHidden/>
    <w:unhideWhenUsed/>
    <w:rsid w:val="007232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letistBilgisiChar">
    <w:name w:val="İleti Üst Bilgisi Char"/>
    <w:basedOn w:val="VarsaylanParagrafYazTipi"/>
    <w:link w:val="letistBilgisi"/>
    <w:uiPriority w:val="99"/>
    <w:semiHidden/>
    <w:rsid w:val="00723236"/>
    <w:rPr>
      <w:rFonts w:asciiTheme="majorHAnsi" w:eastAsiaTheme="majorEastAsia" w:hAnsiTheme="majorHAnsi" w:cstheme="majorBidi"/>
      <w:sz w:val="24"/>
      <w:szCs w:val="24"/>
      <w:shd w:val="pct20" w:color="auto" w:fill="auto"/>
    </w:rPr>
  </w:style>
  <w:style w:type="paragraph" w:styleId="mza">
    <w:name w:val="Signature"/>
    <w:basedOn w:val="Normal"/>
    <w:link w:val="mzaChar"/>
    <w:uiPriority w:val="99"/>
    <w:semiHidden/>
    <w:unhideWhenUsed/>
    <w:rsid w:val="00723236"/>
    <w:pPr>
      <w:ind w:left="4252"/>
    </w:pPr>
  </w:style>
  <w:style w:type="character" w:customStyle="1" w:styleId="mzaChar">
    <w:name w:val="İmza Char"/>
    <w:basedOn w:val="VarsaylanParagrafYazTipi"/>
    <w:link w:val="mza"/>
    <w:uiPriority w:val="99"/>
    <w:semiHidden/>
    <w:rsid w:val="00723236"/>
    <w:rPr>
      <w:rFonts w:ascii="Times New Roman" w:eastAsia="Times New Roman" w:hAnsi="Times New Roman"/>
    </w:rPr>
  </w:style>
  <w:style w:type="paragraph" w:styleId="Kapan">
    <w:name w:val="Closing"/>
    <w:basedOn w:val="Normal"/>
    <w:link w:val="KapanChar"/>
    <w:uiPriority w:val="99"/>
    <w:semiHidden/>
    <w:unhideWhenUsed/>
    <w:rsid w:val="00723236"/>
    <w:pPr>
      <w:ind w:left="4252"/>
    </w:pPr>
  </w:style>
  <w:style w:type="character" w:customStyle="1" w:styleId="KapanChar">
    <w:name w:val="Kapanış Char"/>
    <w:basedOn w:val="VarsaylanParagrafYazTipi"/>
    <w:link w:val="Kapan"/>
    <w:uiPriority w:val="99"/>
    <w:semiHidden/>
    <w:rsid w:val="00723236"/>
    <w:rPr>
      <w:rFonts w:ascii="Times New Roman" w:eastAsia="Times New Roman" w:hAnsi="Times New Roman"/>
    </w:rPr>
  </w:style>
  <w:style w:type="paragraph" w:styleId="Kaynaka">
    <w:name w:val="table of authorities"/>
    <w:basedOn w:val="Normal"/>
    <w:next w:val="Normal"/>
    <w:uiPriority w:val="99"/>
    <w:semiHidden/>
    <w:unhideWhenUsed/>
    <w:rsid w:val="00723236"/>
    <w:pPr>
      <w:ind w:left="200" w:hanging="200"/>
    </w:pPr>
  </w:style>
  <w:style w:type="paragraph" w:styleId="Kaynaka0">
    <w:name w:val="Bibliography"/>
    <w:basedOn w:val="Normal"/>
    <w:next w:val="Normal"/>
    <w:uiPriority w:val="37"/>
    <w:semiHidden/>
    <w:unhideWhenUsed/>
    <w:rsid w:val="00723236"/>
  </w:style>
  <w:style w:type="paragraph" w:styleId="KaynakaBal">
    <w:name w:val="toa heading"/>
    <w:basedOn w:val="Normal"/>
    <w:next w:val="Normal"/>
    <w:uiPriority w:val="99"/>
    <w:semiHidden/>
    <w:unhideWhenUsed/>
    <w:rsid w:val="00723236"/>
    <w:pPr>
      <w:spacing w:before="120"/>
    </w:pPr>
    <w:rPr>
      <w:rFonts w:asciiTheme="majorHAnsi" w:eastAsiaTheme="majorEastAsia" w:hAnsiTheme="majorHAnsi" w:cstheme="majorBidi"/>
      <w:b/>
      <w:bCs/>
      <w:sz w:val="24"/>
      <w:szCs w:val="24"/>
    </w:rPr>
  </w:style>
  <w:style w:type="paragraph" w:styleId="GlAlnt">
    <w:name w:val="Intense Quote"/>
    <w:basedOn w:val="Normal"/>
    <w:next w:val="Normal"/>
    <w:link w:val="GlAlntChar"/>
    <w:uiPriority w:val="30"/>
    <w:qFormat/>
    <w:rsid w:val="00723236"/>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723236"/>
    <w:rPr>
      <w:rFonts w:ascii="Times New Roman" w:eastAsia="Times New Roman" w:hAnsi="Times New Roman"/>
      <w:b/>
      <w:bCs/>
      <w:i/>
      <w:iCs/>
      <w:color w:val="4F81BD" w:themeColor="accent1"/>
    </w:rPr>
  </w:style>
  <w:style w:type="paragraph" w:styleId="KonuBal">
    <w:name w:val="Title"/>
    <w:basedOn w:val="Normal"/>
    <w:next w:val="Normal"/>
    <w:link w:val="KonuBalChar"/>
    <w:uiPriority w:val="10"/>
    <w:qFormat/>
    <w:rsid w:val="007232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23236"/>
    <w:rPr>
      <w:rFonts w:asciiTheme="majorHAnsi" w:eastAsiaTheme="majorEastAsia" w:hAnsiTheme="majorHAnsi" w:cstheme="majorBidi"/>
      <w:color w:val="17365D" w:themeColor="text2" w:themeShade="BF"/>
      <w:spacing w:val="5"/>
      <w:kern w:val="28"/>
      <w:sz w:val="52"/>
      <w:szCs w:val="52"/>
    </w:rPr>
  </w:style>
  <w:style w:type="paragraph" w:styleId="Liste">
    <w:name w:val="List"/>
    <w:basedOn w:val="Normal"/>
    <w:uiPriority w:val="99"/>
    <w:semiHidden/>
    <w:unhideWhenUsed/>
    <w:rsid w:val="00723236"/>
    <w:pPr>
      <w:ind w:left="283" w:hanging="283"/>
      <w:contextualSpacing/>
    </w:pPr>
  </w:style>
  <w:style w:type="paragraph" w:styleId="Liste2">
    <w:name w:val="List 2"/>
    <w:basedOn w:val="Normal"/>
    <w:uiPriority w:val="99"/>
    <w:semiHidden/>
    <w:unhideWhenUsed/>
    <w:rsid w:val="00723236"/>
    <w:pPr>
      <w:ind w:left="566" w:hanging="283"/>
      <w:contextualSpacing/>
    </w:pPr>
  </w:style>
  <w:style w:type="paragraph" w:styleId="Liste3">
    <w:name w:val="List 3"/>
    <w:basedOn w:val="Normal"/>
    <w:uiPriority w:val="99"/>
    <w:semiHidden/>
    <w:unhideWhenUsed/>
    <w:rsid w:val="00723236"/>
    <w:pPr>
      <w:ind w:left="849" w:hanging="283"/>
      <w:contextualSpacing/>
    </w:pPr>
  </w:style>
  <w:style w:type="paragraph" w:styleId="Liste4">
    <w:name w:val="List 4"/>
    <w:basedOn w:val="Normal"/>
    <w:uiPriority w:val="99"/>
    <w:semiHidden/>
    <w:unhideWhenUsed/>
    <w:rsid w:val="00723236"/>
    <w:pPr>
      <w:ind w:left="1132" w:hanging="283"/>
      <w:contextualSpacing/>
    </w:pPr>
  </w:style>
  <w:style w:type="paragraph" w:styleId="Liste5">
    <w:name w:val="List 5"/>
    <w:basedOn w:val="Normal"/>
    <w:uiPriority w:val="99"/>
    <w:semiHidden/>
    <w:unhideWhenUsed/>
    <w:rsid w:val="00723236"/>
    <w:pPr>
      <w:ind w:left="1415" w:hanging="283"/>
      <w:contextualSpacing/>
    </w:pPr>
  </w:style>
  <w:style w:type="paragraph" w:styleId="ListeDevam">
    <w:name w:val="List Continue"/>
    <w:basedOn w:val="Normal"/>
    <w:uiPriority w:val="99"/>
    <w:semiHidden/>
    <w:unhideWhenUsed/>
    <w:rsid w:val="00723236"/>
    <w:pPr>
      <w:spacing w:after="120"/>
      <w:ind w:left="283"/>
      <w:contextualSpacing/>
    </w:pPr>
  </w:style>
  <w:style w:type="paragraph" w:styleId="ListeDevam2">
    <w:name w:val="List Continue 2"/>
    <w:basedOn w:val="Normal"/>
    <w:uiPriority w:val="99"/>
    <w:semiHidden/>
    <w:unhideWhenUsed/>
    <w:rsid w:val="00723236"/>
    <w:pPr>
      <w:spacing w:after="120"/>
      <w:ind w:left="566"/>
      <w:contextualSpacing/>
    </w:pPr>
  </w:style>
  <w:style w:type="paragraph" w:styleId="ListeDevam3">
    <w:name w:val="List Continue 3"/>
    <w:basedOn w:val="Normal"/>
    <w:uiPriority w:val="99"/>
    <w:semiHidden/>
    <w:unhideWhenUsed/>
    <w:rsid w:val="00723236"/>
    <w:pPr>
      <w:spacing w:after="120"/>
      <w:ind w:left="849"/>
      <w:contextualSpacing/>
    </w:pPr>
  </w:style>
  <w:style w:type="paragraph" w:styleId="ListeDevam4">
    <w:name w:val="List Continue 4"/>
    <w:basedOn w:val="Normal"/>
    <w:uiPriority w:val="99"/>
    <w:semiHidden/>
    <w:unhideWhenUsed/>
    <w:rsid w:val="00723236"/>
    <w:pPr>
      <w:spacing w:after="120"/>
      <w:ind w:left="1132"/>
      <w:contextualSpacing/>
    </w:pPr>
  </w:style>
  <w:style w:type="paragraph" w:styleId="ListeDevam5">
    <w:name w:val="List Continue 5"/>
    <w:basedOn w:val="Normal"/>
    <w:uiPriority w:val="99"/>
    <w:semiHidden/>
    <w:unhideWhenUsed/>
    <w:rsid w:val="00723236"/>
    <w:pPr>
      <w:spacing w:after="120"/>
      <w:ind w:left="1415"/>
      <w:contextualSpacing/>
    </w:pPr>
  </w:style>
  <w:style w:type="paragraph" w:styleId="ListeMaddemi">
    <w:name w:val="List Bullet"/>
    <w:basedOn w:val="Normal"/>
    <w:uiPriority w:val="99"/>
    <w:semiHidden/>
    <w:unhideWhenUsed/>
    <w:rsid w:val="00723236"/>
    <w:pPr>
      <w:numPr>
        <w:numId w:val="27"/>
      </w:numPr>
      <w:contextualSpacing/>
    </w:pPr>
  </w:style>
  <w:style w:type="paragraph" w:styleId="ListeMaddemi2">
    <w:name w:val="List Bullet 2"/>
    <w:basedOn w:val="Normal"/>
    <w:uiPriority w:val="99"/>
    <w:semiHidden/>
    <w:unhideWhenUsed/>
    <w:rsid w:val="00723236"/>
    <w:pPr>
      <w:numPr>
        <w:numId w:val="28"/>
      </w:numPr>
      <w:contextualSpacing/>
    </w:pPr>
  </w:style>
  <w:style w:type="paragraph" w:styleId="ListeMaddemi3">
    <w:name w:val="List Bullet 3"/>
    <w:basedOn w:val="Normal"/>
    <w:uiPriority w:val="99"/>
    <w:semiHidden/>
    <w:unhideWhenUsed/>
    <w:rsid w:val="00723236"/>
    <w:pPr>
      <w:numPr>
        <w:numId w:val="29"/>
      </w:numPr>
      <w:contextualSpacing/>
    </w:pPr>
  </w:style>
  <w:style w:type="paragraph" w:styleId="ListeMaddemi4">
    <w:name w:val="List Bullet 4"/>
    <w:basedOn w:val="Normal"/>
    <w:uiPriority w:val="99"/>
    <w:semiHidden/>
    <w:unhideWhenUsed/>
    <w:rsid w:val="00723236"/>
    <w:pPr>
      <w:numPr>
        <w:numId w:val="30"/>
      </w:numPr>
      <w:contextualSpacing/>
    </w:pPr>
  </w:style>
  <w:style w:type="paragraph" w:styleId="ListeMaddemi5">
    <w:name w:val="List Bullet 5"/>
    <w:basedOn w:val="Normal"/>
    <w:uiPriority w:val="99"/>
    <w:semiHidden/>
    <w:unhideWhenUsed/>
    <w:rsid w:val="00723236"/>
    <w:pPr>
      <w:numPr>
        <w:numId w:val="31"/>
      </w:numPr>
      <w:contextualSpacing/>
    </w:pPr>
  </w:style>
  <w:style w:type="paragraph" w:styleId="ListeNumaras">
    <w:name w:val="List Number"/>
    <w:basedOn w:val="Normal"/>
    <w:uiPriority w:val="99"/>
    <w:semiHidden/>
    <w:unhideWhenUsed/>
    <w:rsid w:val="00723236"/>
    <w:pPr>
      <w:numPr>
        <w:numId w:val="32"/>
      </w:numPr>
      <w:contextualSpacing/>
    </w:pPr>
  </w:style>
  <w:style w:type="paragraph" w:styleId="ListeNumaras2">
    <w:name w:val="List Number 2"/>
    <w:basedOn w:val="Normal"/>
    <w:uiPriority w:val="99"/>
    <w:semiHidden/>
    <w:unhideWhenUsed/>
    <w:rsid w:val="00723236"/>
    <w:pPr>
      <w:numPr>
        <w:numId w:val="33"/>
      </w:numPr>
      <w:contextualSpacing/>
    </w:pPr>
  </w:style>
  <w:style w:type="paragraph" w:styleId="ListeNumaras3">
    <w:name w:val="List Number 3"/>
    <w:basedOn w:val="Normal"/>
    <w:uiPriority w:val="99"/>
    <w:semiHidden/>
    <w:unhideWhenUsed/>
    <w:rsid w:val="00723236"/>
    <w:pPr>
      <w:numPr>
        <w:numId w:val="34"/>
      </w:numPr>
      <w:contextualSpacing/>
    </w:pPr>
  </w:style>
  <w:style w:type="paragraph" w:styleId="ListeNumaras4">
    <w:name w:val="List Number 4"/>
    <w:basedOn w:val="Normal"/>
    <w:uiPriority w:val="99"/>
    <w:semiHidden/>
    <w:unhideWhenUsed/>
    <w:rsid w:val="00723236"/>
    <w:pPr>
      <w:numPr>
        <w:numId w:val="35"/>
      </w:numPr>
      <w:contextualSpacing/>
    </w:pPr>
  </w:style>
  <w:style w:type="paragraph" w:styleId="ListeNumaras5">
    <w:name w:val="List Number 5"/>
    <w:basedOn w:val="Normal"/>
    <w:uiPriority w:val="99"/>
    <w:semiHidden/>
    <w:unhideWhenUsed/>
    <w:rsid w:val="00723236"/>
    <w:pPr>
      <w:numPr>
        <w:numId w:val="36"/>
      </w:numPr>
      <w:contextualSpacing/>
    </w:pPr>
  </w:style>
  <w:style w:type="paragraph" w:styleId="MakroMetni">
    <w:name w:val="macro"/>
    <w:link w:val="MakroMetniChar"/>
    <w:uiPriority w:val="99"/>
    <w:semiHidden/>
    <w:unhideWhenUsed/>
    <w:rsid w:val="0072323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eastAsia="Times New Roman" w:hAnsi="Consolas"/>
    </w:rPr>
  </w:style>
  <w:style w:type="character" w:customStyle="1" w:styleId="MakroMetniChar">
    <w:name w:val="Makro Metni Char"/>
    <w:basedOn w:val="VarsaylanParagrafYazTipi"/>
    <w:link w:val="MakroMetni"/>
    <w:uiPriority w:val="99"/>
    <w:semiHidden/>
    <w:rsid w:val="00723236"/>
    <w:rPr>
      <w:rFonts w:ascii="Consolas" w:eastAsia="Times New Roman" w:hAnsi="Consolas"/>
    </w:rPr>
  </w:style>
  <w:style w:type="paragraph" w:styleId="MektupAdresi">
    <w:name w:val="envelope address"/>
    <w:basedOn w:val="Normal"/>
    <w:uiPriority w:val="99"/>
    <w:semiHidden/>
    <w:unhideWhenUsed/>
    <w:rsid w:val="00723236"/>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NormalGirinti">
    <w:name w:val="Normal Indent"/>
    <w:basedOn w:val="Normal"/>
    <w:uiPriority w:val="99"/>
    <w:semiHidden/>
    <w:unhideWhenUsed/>
    <w:rsid w:val="00723236"/>
    <w:pPr>
      <w:ind w:left="708"/>
    </w:pPr>
  </w:style>
  <w:style w:type="paragraph" w:styleId="NotBal">
    <w:name w:val="Note Heading"/>
    <w:basedOn w:val="Normal"/>
    <w:next w:val="Normal"/>
    <w:link w:val="NotBalChar"/>
    <w:uiPriority w:val="99"/>
    <w:semiHidden/>
    <w:unhideWhenUsed/>
    <w:rsid w:val="00723236"/>
  </w:style>
  <w:style w:type="character" w:customStyle="1" w:styleId="NotBalChar">
    <w:name w:val="Not Başlığı Char"/>
    <w:basedOn w:val="VarsaylanParagrafYazTipi"/>
    <w:link w:val="NotBal"/>
    <w:uiPriority w:val="99"/>
    <w:semiHidden/>
    <w:rsid w:val="00723236"/>
    <w:rPr>
      <w:rFonts w:ascii="Times New Roman" w:eastAsia="Times New Roman" w:hAnsi="Times New Roman"/>
    </w:rPr>
  </w:style>
  <w:style w:type="paragraph" w:styleId="bekMetni">
    <w:name w:val="Block Text"/>
    <w:basedOn w:val="Normal"/>
    <w:uiPriority w:val="99"/>
    <w:semiHidden/>
    <w:unhideWhenUsed/>
    <w:rsid w:val="0072323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ResimYazs">
    <w:name w:val="caption"/>
    <w:basedOn w:val="Normal"/>
    <w:next w:val="Normal"/>
    <w:uiPriority w:val="35"/>
    <w:semiHidden/>
    <w:unhideWhenUsed/>
    <w:qFormat/>
    <w:rsid w:val="00723236"/>
    <w:pPr>
      <w:spacing w:after="200"/>
    </w:pPr>
    <w:rPr>
      <w:b/>
      <w:bCs/>
      <w:color w:val="4F81BD" w:themeColor="accent1"/>
      <w:sz w:val="18"/>
      <w:szCs w:val="18"/>
    </w:rPr>
  </w:style>
  <w:style w:type="paragraph" w:styleId="Selamlama">
    <w:name w:val="Salutation"/>
    <w:basedOn w:val="Normal"/>
    <w:next w:val="Normal"/>
    <w:link w:val="SelamlamaChar"/>
    <w:uiPriority w:val="99"/>
    <w:semiHidden/>
    <w:unhideWhenUsed/>
    <w:rsid w:val="00723236"/>
  </w:style>
  <w:style w:type="character" w:customStyle="1" w:styleId="SelamlamaChar">
    <w:name w:val="Selamlama Char"/>
    <w:basedOn w:val="VarsaylanParagrafYazTipi"/>
    <w:link w:val="Selamlama"/>
    <w:uiPriority w:val="99"/>
    <w:semiHidden/>
    <w:rsid w:val="00723236"/>
    <w:rPr>
      <w:rFonts w:ascii="Times New Roman" w:eastAsia="Times New Roman" w:hAnsi="Times New Roman"/>
    </w:rPr>
  </w:style>
  <w:style w:type="paragraph" w:styleId="SonNotMetni">
    <w:name w:val="endnote text"/>
    <w:basedOn w:val="Normal"/>
    <w:link w:val="SonNotMetniChar"/>
    <w:uiPriority w:val="99"/>
    <w:semiHidden/>
    <w:unhideWhenUsed/>
    <w:rsid w:val="00723236"/>
  </w:style>
  <w:style w:type="character" w:customStyle="1" w:styleId="SonNotMetniChar">
    <w:name w:val="Son Not Metni Char"/>
    <w:basedOn w:val="VarsaylanParagrafYazTipi"/>
    <w:link w:val="SonNotMetni"/>
    <w:uiPriority w:val="99"/>
    <w:semiHidden/>
    <w:rsid w:val="00723236"/>
    <w:rPr>
      <w:rFonts w:ascii="Times New Roman" w:eastAsia="Times New Roman" w:hAnsi="Times New Roman"/>
    </w:rPr>
  </w:style>
  <w:style w:type="paragraph" w:styleId="Tarih">
    <w:name w:val="Date"/>
    <w:basedOn w:val="Normal"/>
    <w:next w:val="Normal"/>
    <w:link w:val="TarihChar"/>
    <w:uiPriority w:val="99"/>
    <w:semiHidden/>
    <w:unhideWhenUsed/>
    <w:rsid w:val="00723236"/>
  </w:style>
  <w:style w:type="character" w:customStyle="1" w:styleId="TarihChar">
    <w:name w:val="Tarih Char"/>
    <w:basedOn w:val="VarsaylanParagrafYazTipi"/>
    <w:link w:val="Tarih"/>
    <w:uiPriority w:val="99"/>
    <w:semiHidden/>
    <w:rsid w:val="00723236"/>
    <w:rPr>
      <w:rFonts w:ascii="Times New Roman" w:eastAsia="Times New Roman" w:hAnsi="Times New Roman"/>
    </w:rPr>
  </w:style>
  <w:style w:type="paragraph" w:styleId="Alnt">
    <w:name w:val="Quote"/>
    <w:basedOn w:val="Normal"/>
    <w:next w:val="Normal"/>
    <w:link w:val="AlntChar"/>
    <w:uiPriority w:val="29"/>
    <w:qFormat/>
    <w:rsid w:val="00723236"/>
    <w:rPr>
      <w:i/>
      <w:iCs/>
      <w:color w:val="000000" w:themeColor="text1"/>
    </w:rPr>
  </w:style>
  <w:style w:type="character" w:customStyle="1" w:styleId="AlntChar">
    <w:name w:val="Alıntı Char"/>
    <w:basedOn w:val="VarsaylanParagrafYazTipi"/>
    <w:link w:val="Alnt"/>
    <w:uiPriority w:val="29"/>
    <w:rsid w:val="00723236"/>
    <w:rPr>
      <w:rFonts w:ascii="Times New Roman" w:eastAsia="Times New Roman" w:hAnsi="Times New Roman"/>
      <w:i/>
      <w:iCs/>
      <w:color w:val="000000" w:themeColor="text1"/>
    </w:rPr>
  </w:style>
  <w:style w:type="paragraph" w:styleId="ZarfDn">
    <w:name w:val="envelope return"/>
    <w:basedOn w:val="Normal"/>
    <w:uiPriority w:val="99"/>
    <w:semiHidden/>
    <w:unhideWhenUsed/>
    <w:rsid w:val="0072323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9721">
      <w:bodyDiv w:val="1"/>
      <w:marLeft w:val="0"/>
      <w:marRight w:val="0"/>
      <w:marTop w:val="0"/>
      <w:marBottom w:val="0"/>
      <w:divBdr>
        <w:top w:val="none" w:sz="0" w:space="0" w:color="auto"/>
        <w:left w:val="none" w:sz="0" w:space="0" w:color="auto"/>
        <w:bottom w:val="none" w:sz="0" w:space="0" w:color="auto"/>
        <w:right w:val="none" w:sz="0" w:space="0" w:color="auto"/>
      </w:divBdr>
    </w:div>
    <w:div w:id="293563718">
      <w:bodyDiv w:val="1"/>
      <w:marLeft w:val="0"/>
      <w:marRight w:val="0"/>
      <w:marTop w:val="0"/>
      <w:marBottom w:val="0"/>
      <w:divBdr>
        <w:top w:val="none" w:sz="0" w:space="0" w:color="auto"/>
        <w:left w:val="none" w:sz="0" w:space="0" w:color="auto"/>
        <w:bottom w:val="none" w:sz="0" w:space="0" w:color="auto"/>
        <w:right w:val="none" w:sz="0" w:space="0" w:color="auto"/>
      </w:divBdr>
    </w:div>
    <w:div w:id="31943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enbildergi.aku.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nbil.aku.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7C7A5-B575-4B4A-B5BC-76FF8DA38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3476</Words>
  <Characters>19817</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Enstitü Sekreteri</dc:creator>
  <cp:lastModifiedBy>ABDULGAFUR</cp:lastModifiedBy>
  <cp:revision>2</cp:revision>
  <cp:lastPrinted>2015-03-24T15:33:00Z</cp:lastPrinted>
  <dcterms:created xsi:type="dcterms:W3CDTF">2023-07-10T12:15:00Z</dcterms:created>
  <dcterms:modified xsi:type="dcterms:W3CDTF">2023-07-10T12:15:00Z</dcterms:modified>
</cp:coreProperties>
</file>